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646B" w14:textId="04DB0C8B" w:rsidR="001473BE" w:rsidRPr="001473BE" w:rsidRDefault="00DF64B1" w:rsidP="001473BE">
      <w:pPr>
        <w:rPr>
          <w:b/>
        </w:rPr>
      </w:pPr>
      <w:r>
        <w:t>Criteria</w:t>
      </w:r>
    </w:p>
    <w:p w14:paraId="64EEAA0A" w14:textId="77777777" w:rsidR="00DF64B1" w:rsidRPr="00DF64B1" w:rsidRDefault="00DF64B1" w:rsidP="00DF64B1">
      <w:pPr>
        <w:pStyle w:val="ListParagraph"/>
        <w:numPr>
          <w:ilvl w:val="0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Historical and Legal Background</w:t>
      </w:r>
    </w:p>
    <w:p w14:paraId="32FE33AD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Culturally and historically relevant facts</w:t>
      </w:r>
    </w:p>
    <w:p w14:paraId="5D114FDC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Past laws that are important</w:t>
      </w:r>
    </w:p>
    <w:p w14:paraId="7C3186DB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Charter of Rights and Freedoms- what section does this topic fit with?</w:t>
      </w:r>
    </w:p>
    <w:p w14:paraId="130F7AE5" w14:textId="77777777" w:rsidR="00DF64B1" w:rsidRPr="00DF64B1" w:rsidRDefault="00DF64B1" w:rsidP="00DF64B1">
      <w:pPr>
        <w:pStyle w:val="ListParagraph"/>
        <w:numPr>
          <w:ilvl w:val="0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Identify key barriers to equality for the topic</w:t>
      </w:r>
    </w:p>
    <w:p w14:paraId="53EA5611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 xml:space="preserve">Although this topic is protected by the charter, how come it’s not happening in practice? </w:t>
      </w:r>
    </w:p>
    <w:p w14:paraId="5FF4B0D3" w14:textId="06BCC483" w:rsidR="00DF64B1" w:rsidRPr="00DF64B1" w:rsidRDefault="00DF64B1" w:rsidP="00DF64B1">
      <w:pPr>
        <w:pStyle w:val="ListParagraph"/>
        <w:numPr>
          <w:ilvl w:val="0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Include a historical ‘game changer’ precedent-setting landmark charter case</w:t>
      </w:r>
      <w:bookmarkStart w:id="0" w:name="_GoBack"/>
      <w:bookmarkEnd w:id="0"/>
    </w:p>
    <w:p w14:paraId="49308903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Explain the situation</w:t>
      </w:r>
    </w:p>
    <w:p w14:paraId="66050351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Explain what the court decided</w:t>
      </w:r>
    </w:p>
    <w:p w14:paraId="695D2259" w14:textId="77777777" w:rsidR="00DF64B1" w:rsidRPr="00DF64B1" w:rsidRDefault="00DF64B1" w:rsidP="00DF64B1">
      <w:pPr>
        <w:pStyle w:val="ListParagraph"/>
        <w:numPr>
          <w:ilvl w:val="1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 xml:space="preserve">Comment on the impact of the court’s decision </w:t>
      </w:r>
    </w:p>
    <w:p w14:paraId="34FBAE10" w14:textId="6EE1CC18" w:rsidR="00DF64B1" w:rsidRPr="00DF64B1" w:rsidRDefault="00DF64B1" w:rsidP="00DF64B1">
      <w:pPr>
        <w:pStyle w:val="ListParagraph"/>
        <w:numPr>
          <w:ilvl w:val="0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An accurate and correctly formatted bibliography (APA style please)</w:t>
      </w:r>
      <w:r w:rsidR="008E3BF9">
        <w:rPr>
          <w:rFonts w:ascii="Times" w:eastAsia="ＭＳ 明朝" w:hAnsi="Times" w:cs="Times"/>
          <w:kern w:val="1"/>
        </w:rPr>
        <w:t xml:space="preserve"> and in-text citations</w:t>
      </w:r>
    </w:p>
    <w:p w14:paraId="36516DB6" w14:textId="77777777" w:rsidR="009C2946" w:rsidRPr="00DF64B1" w:rsidRDefault="00DF64B1" w:rsidP="00DF64B1">
      <w:pPr>
        <w:pStyle w:val="ListParagraph"/>
        <w:numPr>
          <w:ilvl w:val="0"/>
          <w:numId w:val="4"/>
        </w:numPr>
        <w:rPr>
          <w:rFonts w:ascii="Times" w:eastAsia="ＭＳ 明朝" w:hAnsi="Times" w:cs="Times"/>
          <w:kern w:val="1"/>
        </w:rPr>
      </w:pPr>
      <w:r w:rsidRPr="00DF64B1">
        <w:rPr>
          <w:rFonts w:ascii="Times" w:eastAsia="ＭＳ 明朝" w:hAnsi="Times" w:cs="Times"/>
          <w:kern w:val="1"/>
        </w:rPr>
        <w:t>Engaging multimedia presentation</w:t>
      </w:r>
    </w:p>
    <w:p w14:paraId="5998CEDB" w14:textId="77777777" w:rsidR="0089104F" w:rsidRDefault="0089104F"/>
    <w:p w14:paraId="1E3BCB2F" w14:textId="4B58DE49" w:rsidR="0089104F" w:rsidRPr="00181223" w:rsidRDefault="00DF64B1" w:rsidP="0089104F">
      <w:r>
        <w:t>Quality</w:t>
      </w:r>
      <w:r w:rsidR="0089104F">
        <w:t xml:space="preserve"> of information </w:t>
      </w:r>
      <w:r>
        <w:t>provided:</w:t>
      </w:r>
      <w:r w:rsidR="0089104F">
        <w:t xml:space="preserve">  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988"/>
        <w:gridCol w:w="2819"/>
        <w:gridCol w:w="3211"/>
        <w:gridCol w:w="4050"/>
      </w:tblGrid>
      <w:tr w:rsidR="0089104F" w:rsidRPr="0003224B" w14:paraId="54C7C414" w14:textId="77777777" w:rsidTr="00DF64B1">
        <w:tc>
          <w:tcPr>
            <w:tcW w:w="2988" w:type="dxa"/>
          </w:tcPr>
          <w:p w14:paraId="76EE935A" w14:textId="77777777" w:rsidR="0089104F" w:rsidRPr="0003224B" w:rsidRDefault="0089104F" w:rsidP="005E111E">
            <w:r w:rsidRPr="0003224B">
              <w:t>1</w:t>
            </w:r>
            <w:r>
              <w:t>: not yet</w:t>
            </w:r>
          </w:p>
        </w:tc>
        <w:tc>
          <w:tcPr>
            <w:tcW w:w="2819" w:type="dxa"/>
          </w:tcPr>
          <w:p w14:paraId="3997D643" w14:textId="77777777" w:rsidR="0089104F" w:rsidRPr="0003224B" w:rsidRDefault="0089104F" w:rsidP="005E111E">
            <w:r w:rsidRPr="0003224B">
              <w:t>2</w:t>
            </w:r>
            <w:r>
              <w:t xml:space="preserve"> got the basics</w:t>
            </w:r>
          </w:p>
        </w:tc>
        <w:tc>
          <w:tcPr>
            <w:tcW w:w="3211" w:type="dxa"/>
          </w:tcPr>
          <w:p w14:paraId="110397D8" w14:textId="77777777" w:rsidR="0089104F" w:rsidRPr="0003224B" w:rsidRDefault="0089104F" w:rsidP="005E111E">
            <w:r w:rsidRPr="0003224B">
              <w:t>3</w:t>
            </w:r>
            <w:r>
              <w:t xml:space="preserve"> got it </w:t>
            </w:r>
          </w:p>
        </w:tc>
        <w:tc>
          <w:tcPr>
            <w:tcW w:w="4050" w:type="dxa"/>
          </w:tcPr>
          <w:p w14:paraId="51E4E23B" w14:textId="77777777" w:rsidR="0089104F" w:rsidRPr="0003224B" w:rsidRDefault="0089104F" w:rsidP="005E111E">
            <w:r w:rsidRPr="0003224B">
              <w:t>4</w:t>
            </w:r>
            <w:r>
              <w:t xml:space="preserve"> can teach this; above and beyond</w:t>
            </w:r>
          </w:p>
        </w:tc>
      </w:tr>
      <w:tr w:rsidR="0089104F" w:rsidRPr="0003224B" w14:paraId="11860364" w14:textId="77777777" w:rsidTr="00DF64B1">
        <w:trPr>
          <w:trHeight w:val="2938"/>
        </w:trPr>
        <w:tc>
          <w:tcPr>
            <w:tcW w:w="2988" w:type="dxa"/>
          </w:tcPr>
          <w:p w14:paraId="0EBA1A85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Misses most criteria</w:t>
            </w:r>
          </w:p>
          <w:p w14:paraId="14981F56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Does not appear to be research based; facts may be suspect</w:t>
            </w:r>
          </w:p>
          <w:p w14:paraId="2AF6D081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Very poor choice of information</w:t>
            </w:r>
          </w:p>
          <w:p w14:paraId="59A9A96C" w14:textId="77777777" w:rsidR="0089104F" w:rsidRPr="0003224B" w:rsidRDefault="0089104F" w:rsidP="005E111E">
            <w:pPr>
              <w:pStyle w:val="ListParagraph"/>
            </w:pPr>
          </w:p>
        </w:tc>
        <w:tc>
          <w:tcPr>
            <w:tcW w:w="2819" w:type="dxa"/>
          </w:tcPr>
          <w:p w14:paraId="5CD575CA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Some information is present, may miss some criteria</w:t>
            </w:r>
          </w:p>
          <w:p w14:paraId="0414B342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The depth of information is at times shallow</w:t>
            </w:r>
          </w:p>
          <w:p w14:paraId="292D9B88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The information chosen is not the most important</w:t>
            </w:r>
          </w:p>
          <w:p w14:paraId="55B47EDB" w14:textId="77777777" w:rsidR="0089104F" w:rsidRPr="0003224B" w:rsidRDefault="0089104F" w:rsidP="005E111E">
            <w:pPr>
              <w:pStyle w:val="ListParagraph"/>
            </w:pPr>
          </w:p>
        </w:tc>
        <w:tc>
          <w:tcPr>
            <w:tcW w:w="3211" w:type="dxa"/>
          </w:tcPr>
          <w:p w14:paraId="08737838" w14:textId="600B7ABE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a good understanding of the </w:t>
            </w:r>
            <w:r w:rsidR="00DF64B1">
              <w:t>topic</w:t>
            </w:r>
          </w:p>
          <w:p w14:paraId="50D7BBF5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All criteria present</w:t>
            </w:r>
          </w:p>
          <w:p w14:paraId="7F528802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Depth and quality of information is high; is reliable and valid</w:t>
            </w:r>
          </w:p>
          <w:p w14:paraId="1C38A50C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Uses important information</w:t>
            </w:r>
          </w:p>
          <w:p w14:paraId="44207BA0" w14:textId="77777777" w:rsidR="0089104F" w:rsidRPr="0003224B" w:rsidRDefault="0089104F" w:rsidP="005E111E">
            <w:pPr>
              <w:pStyle w:val="ListParagraph"/>
            </w:pPr>
          </w:p>
        </w:tc>
        <w:tc>
          <w:tcPr>
            <w:tcW w:w="4050" w:type="dxa"/>
          </w:tcPr>
          <w:p w14:paraId="2D3380CB" w14:textId="035D64DE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an outstanding understanding of </w:t>
            </w:r>
            <w:r w:rsidR="00DF64B1">
              <w:t>the topic</w:t>
            </w:r>
          </w:p>
          <w:p w14:paraId="2BE0B328" w14:textId="27CF6266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 xml:space="preserve">All criteria </w:t>
            </w:r>
            <w:r w:rsidR="00DF64B1">
              <w:t>in the presentation</w:t>
            </w:r>
            <w:r>
              <w:t xml:space="preserve">, and extra </w:t>
            </w:r>
            <w:r w:rsidR="00DF64B1">
              <w:t xml:space="preserve">interesting and engaging </w:t>
            </w:r>
            <w:r>
              <w:t>information</w:t>
            </w:r>
          </w:p>
          <w:p w14:paraId="6645BCFA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The depth and quality of information is exceptional, and is reliable and valid</w:t>
            </w:r>
          </w:p>
          <w:p w14:paraId="033B35A7" w14:textId="300428D2" w:rsidR="0089104F" w:rsidRPr="00D43E29" w:rsidRDefault="0089104F" w:rsidP="00D43E29">
            <w:pPr>
              <w:pStyle w:val="ListParagraph"/>
              <w:numPr>
                <w:ilvl w:val="0"/>
                <w:numId w:val="2"/>
              </w:numPr>
            </w:pPr>
            <w:r>
              <w:t>Has expertly selected the information that is necessary for a good understanding</w:t>
            </w:r>
          </w:p>
        </w:tc>
      </w:tr>
    </w:tbl>
    <w:p w14:paraId="7B75243B" w14:textId="77777777" w:rsidR="00A70684" w:rsidRDefault="00A70684" w:rsidP="00A70684"/>
    <w:p w14:paraId="0559EE8B" w14:textId="77777777" w:rsidR="00DF64B1" w:rsidRDefault="00DF64B1" w:rsidP="00A70684"/>
    <w:p w14:paraId="66210D41" w14:textId="77777777" w:rsidR="00DF64B1" w:rsidRDefault="00DF64B1" w:rsidP="00A70684"/>
    <w:p w14:paraId="1D0670C0" w14:textId="77777777" w:rsidR="00DF64B1" w:rsidRDefault="00DF64B1" w:rsidP="00A70684"/>
    <w:p w14:paraId="1B202C13" w14:textId="77777777" w:rsidR="00DF64B1" w:rsidRDefault="00DF64B1" w:rsidP="00A70684"/>
    <w:p w14:paraId="5E2BFDB0" w14:textId="5C97B9BF" w:rsidR="00A70684" w:rsidRPr="00181223" w:rsidRDefault="00DF64B1" w:rsidP="00A70684">
      <w:r>
        <w:t>Research</w:t>
      </w:r>
      <w:r w:rsidR="00A70684">
        <w:t xml:space="preserve"> quality</w:t>
      </w:r>
      <w:r>
        <w:t xml:space="preserve"> and sources:</w:t>
      </w:r>
      <w:r w:rsidR="00A70684">
        <w:t xml:space="preserve">  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4142"/>
      </w:tblGrid>
      <w:tr w:rsidR="00540CB4" w:rsidRPr="0003224B" w14:paraId="6995D4E3" w14:textId="77777777" w:rsidTr="00540CB4">
        <w:tc>
          <w:tcPr>
            <w:tcW w:w="2405" w:type="dxa"/>
          </w:tcPr>
          <w:p w14:paraId="58B02493" w14:textId="77777777" w:rsidR="00A70684" w:rsidRPr="0003224B" w:rsidRDefault="00A70684" w:rsidP="005E111E">
            <w:r w:rsidRPr="0003224B">
              <w:t>1</w:t>
            </w:r>
            <w:r>
              <w:t>: not yet</w:t>
            </w:r>
          </w:p>
        </w:tc>
        <w:tc>
          <w:tcPr>
            <w:tcW w:w="3260" w:type="dxa"/>
          </w:tcPr>
          <w:p w14:paraId="7877FADC" w14:textId="77777777" w:rsidR="00A70684" w:rsidRPr="0003224B" w:rsidRDefault="00A70684" w:rsidP="005E111E">
            <w:r w:rsidRPr="0003224B">
              <w:t>2</w:t>
            </w:r>
            <w:r>
              <w:t xml:space="preserve"> got the basics</w:t>
            </w:r>
          </w:p>
        </w:tc>
        <w:tc>
          <w:tcPr>
            <w:tcW w:w="3261" w:type="dxa"/>
          </w:tcPr>
          <w:p w14:paraId="2DDFB37F" w14:textId="77777777" w:rsidR="00A70684" w:rsidRPr="0003224B" w:rsidRDefault="00A70684" w:rsidP="005E111E">
            <w:r w:rsidRPr="0003224B">
              <w:t>3</w:t>
            </w:r>
            <w:r>
              <w:t xml:space="preserve"> got it </w:t>
            </w:r>
          </w:p>
        </w:tc>
        <w:tc>
          <w:tcPr>
            <w:tcW w:w="4142" w:type="dxa"/>
          </w:tcPr>
          <w:p w14:paraId="79F5E66D" w14:textId="77777777" w:rsidR="00A70684" w:rsidRPr="0003224B" w:rsidRDefault="00A70684" w:rsidP="005E111E">
            <w:r w:rsidRPr="0003224B">
              <w:t>4</w:t>
            </w:r>
            <w:r>
              <w:t xml:space="preserve"> can teach this; above and beyond</w:t>
            </w:r>
          </w:p>
        </w:tc>
      </w:tr>
      <w:tr w:rsidR="00540CB4" w:rsidRPr="0003224B" w14:paraId="4BFE7256" w14:textId="77777777" w:rsidTr="00540CB4">
        <w:tc>
          <w:tcPr>
            <w:tcW w:w="2405" w:type="dxa"/>
          </w:tcPr>
          <w:p w14:paraId="4DB77E41" w14:textId="233E7543" w:rsidR="00A70684" w:rsidRDefault="00DF64B1" w:rsidP="005E111E">
            <w:pPr>
              <w:pStyle w:val="ListParagraph"/>
              <w:numPr>
                <w:ilvl w:val="0"/>
                <w:numId w:val="2"/>
              </w:numPr>
            </w:pPr>
            <w:r>
              <w:t>No sources provided</w:t>
            </w:r>
          </w:p>
          <w:p w14:paraId="137359A2" w14:textId="77777777" w:rsidR="00A70684" w:rsidRPr="0003224B" w:rsidRDefault="00A70684" w:rsidP="005E111E">
            <w:pPr>
              <w:pStyle w:val="ListParagraph"/>
            </w:pPr>
          </w:p>
        </w:tc>
        <w:tc>
          <w:tcPr>
            <w:tcW w:w="3260" w:type="dxa"/>
          </w:tcPr>
          <w:p w14:paraId="608E927B" w14:textId="77777777" w:rsidR="00A70684" w:rsidRDefault="00DF64B1" w:rsidP="00A70684">
            <w:pPr>
              <w:pStyle w:val="ListParagraph"/>
              <w:numPr>
                <w:ilvl w:val="0"/>
                <w:numId w:val="2"/>
              </w:numPr>
            </w:pPr>
            <w:r>
              <w:t>Some sort of bibliography- may not be accurate or complete</w:t>
            </w:r>
          </w:p>
          <w:p w14:paraId="62925E95" w14:textId="7DB3F41F" w:rsidR="00C56B47" w:rsidRPr="0003224B" w:rsidRDefault="00C56B47" w:rsidP="00A70684">
            <w:pPr>
              <w:pStyle w:val="ListParagraph"/>
              <w:numPr>
                <w:ilvl w:val="0"/>
                <w:numId w:val="2"/>
              </w:numPr>
            </w:pPr>
            <w:r>
              <w:t>Sources may not be reliable</w:t>
            </w:r>
            <w:r w:rsidR="00540CB4">
              <w:t xml:space="preserve"> or accurate</w:t>
            </w:r>
          </w:p>
        </w:tc>
        <w:tc>
          <w:tcPr>
            <w:tcW w:w="3261" w:type="dxa"/>
          </w:tcPr>
          <w:p w14:paraId="1EE4F6EF" w14:textId="77777777" w:rsidR="00A70684" w:rsidRDefault="00DF64B1" w:rsidP="00A70684">
            <w:pPr>
              <w:pStyle w:val="ListParagraph"/>
              <w:numPr>
                <w:ilvl w:val="0"/>
                <w:numId w:val="2"/>
              </w:numPr>
            </w:pPr>
            <w:r>
              <w:t>References section present that is accurate and APA formatted</w:t>
            </w:r>
          </w:p>
          <w:p w14:paraId="77221A11" w14:textId="7BA9505B" w:rsidR="00C56B47" w:rsidRPr="0003224B" w:rsidRDefault="00C56B47" w:rsidP="00A70684">
            <w:pPr>
              <w:pStyle w:val="ListParagraph"/>
              <w:numPr>
                <w:ilvl w:val="0"/>
                <w:numId w:val="2"/>
              </w:numPr>
            </w:pPr>
            <w:r>
              <w:t xml:space="preserve">Sources appear to be </w:t>
            </w:r>
            <w:r w:rsidR="00540CB4">
              <w:t xml:space="preserve">generally </w:t>
            </w:r>
            <w:r>
              <w:t>reliable and valid</w:t>
            </w:r>
          </w:p>
        </w:tc>
        <w:tc>
          <w:tcPr>
            <w:tcW w:w="4142" w:type="dxa"/>
          </w:tcPr>
          <w:p w14:paraId="1901BE39" w14:textId="1364ED3D" w:rsidR="00A70684" w:rsidRDefault="00DF64B1" w:rsidP="007728A5">
            <w:pPr>
              <w:pStyle w:val="ListParagraph"/>
              <w:numPr>
                <w:ilvl w:val="0"/>
                <w:numId w:val="2"/>
              </w:numPr>
            </w:pPr>
            <w:r>
              <w:t>Sources are cited accurately in the presentation (APA) including quotations</w:t>
            </w:r>
          </w:p>
          <w:p w14:paraId="0662A240" w14:textId="77777777" w:rsidR="00DF64B1" w:rsidRDefault="00DF64B1" w:rsidP="007728A5">
            <w:pPr>
              <w:pStyle w:val="ListParagraph"/>
              <w:numPr>
                <w:ilvl w:val="0"/>
                <w:numId w:val="2"/>
              </w:numPr>
            </w:pPr>
            <w:r>
              <w:t>Sources are listed accurately in APA formatting in the references section</w:t>
            </w:r>
          </w:p>
          <w:p w14:paraId="5D1D66D2" w14:textId="297CA015" w:rsidR="00C56B47" w:rsidRPr="0003224B" w:rsidRDefault="00C56B47" w:rsidP="007728A5">
            <w:pPr>
              <w:pStyle w:val="ListParagraph"/>
              <w:numPr>
                <w:ilvl w:val="0"/>
                <w:numId w:val="2"/>
              </w:numPr>
            </w:pPr>
            <w:r>
              <w:t xml:space="preserve">Sources are high quality and </w:t>
            </w:r>
            <w:r w:rsidR="00540CB4">
              <w:t>are an excellent choice for the research</w:t>
            </w:r>
          </w:p>
        </w:tc>
      </w:tr>
    </w:tbl>
    <w:p w14:paraId="61A92C13" w14:textId="72EB400F" w:rsidR="0089104F" w:rsidRDefault="0089104F" w:rsidP="0089104F"/>
    <w:p w14:paraId="320CD28F" w14:textId="60082AC6" w:rsidR="0089104F" w:rsidRPr="00181223" w:rsidRDefault="00DF64B1" w:rsidP="0089104F">
      <w:r>
        <w:t>Presentation: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4082"/>
      </w:tblGrid>
      <w:tr w:rsidR="00540CB4" w:rsidRPr="0003224B" w14:paraId="3587EFED" w14:textId="77777777" w:rsidTr="00540CB4">
        <w:tc>
          <w:tcPr>
            <w:tcW w:w="2405" w:type="dxa"/>
          </w:tcPr>
          <w:p w14:paraId="30F682E1" w14:textId="77777777" w:rsidR="0089104F" w:rsidRPr="0003224B" w:rsidRDefault="0089104F" w:rsidP="005E111E">
            <w:r w:rsidRPr="0003224B">
              <w:t>1</w:t>
            </w:r>
            <w:r>
              <w:t>: not yet</w:t>
            </w:r>
          </w:p>
        </w:tc>
        <w:tc>
          <w:tcPr>
            <w:tcW w:w="3260" w:type="dxa"/>
          </w:tcPr>
          <w:p w14:paraId="7C07BDCA" w14:textId="77777777" w:rsidR="0089104F" w:rsidRPr="0003224B" w:rsidRDefault="0089104F" w:rsidP="005E111E">
            <w:r w:rsidRPr="0003224B">
              <w:t>2</w:t>
            </w:r>
            <w:r>
              <w:t xml:space="preserve"> got the basics</w:t>
            </w:r>
          </w:p>
        </w:tc>
        <w:tc>
          <w:tcPr>
            <w:tcW w:w="3261" w:type="dxa"/>
          </w:tcPr>
          <w:p w14:paraId="5008D63C" w14:textId="77777777" w:rsidR="0089104F" w:rsidRPr="0003224B" w:rsidRDefault="0089104F" w:rsidP="005E111E">
            <w:r w:rsidRPr="0003224B">
              <w:t>3</w:t>
            </w:r>
            <w:r>
              <w:t xml:space="preserve"> got it </w:t>
            </w:r>
          </w:p>
        </w:tc>
        <w:tc>
          <w:tcPr>
            <w:tcW w:w="4082" w:type="dxa"/>
          </w:tcPr>
          <w:p w14:paraId="7E0F8C57" w14:textId="77777777" w:rsidR="0089104F" w:rsidRPr="0003224B" w:rsidRDefault="0089104F" w:rsidP="005E111E">
            <w:r w:rsidRPr="0003224B">
              <w:t>4</w:t>
            </w:r>
            <w:r>
              <w:t xml:space="preserve"> above and beyond</w:t>
            </w:r>
          </w:p>
        </w:tc>
      </w:tr>
      <w:tr w:rsidR="00540CB4" w:rsidRPr="0003224B" w14:paraId="2BE59DD7" w14:textId="77777777" w:rsidTr="00540CB4">
        <w:tc>
          <w:tcPr>
            <w:tcW w:w="2405" w:type="dxa"/>
          </w:tcPr>
          <w:p w14:paraId="3B0C1690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Very difficult to understand</w:t>
            </w:r>
          </w:p>
          <w:p w14:paraId="59CA6661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No visual aids</w:t>
            </w:r>
          </w:p>
          <w:p w14:paraId="44C68FCC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Hard to read or hear</w:t>
            </w:r>
          </w:p>
          <w:p w14:paraId="4A20772D" w14:textId="77777777" w:rsidR="00DF64B1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Not engaging</w:t>
            </w:r>
          </w:p>
          <w:p w14:paraId="108768EB" w14:textId="50CC8B12" w:rsidR="0089104F" w:rsidRPr="0003224B" w:rsidRDefault="00DF64B1" w:rsidP="0089104F">
            <w:pPr>
              <w:pStyle w:val="ListParagraph"/>
              <w:numPr>
                <w:ilvl w:val="0"/>
                <w:numId w:val="2"/>
              </w:numPr>
            </w:pPr>
            <w:r>
              <w:t>Did not use technology effectively</w:t>
            </w:r>
            <w:r w:rsidR="0089104F">
              <w:t xml:space="preserve"> </w:t>
            </w:r>
          </w:p>
        </w:tc>
        <w:tc>
          <w:tcPr>
            <w:tcW w:w="3260" w:type="dxa"/>
          </w:tcPr>
          <w:p w14:paraId="35D0B0C0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 xml:space="preserve">At times may not be easy to read, hear or understand </w:t>
            </w:r>
          </w:p>
          <w:p w14:paraId="22198421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Some sort of visual aid</w:t>
            </w:r>
          </w:p>
          <w:p w14:paraId="47EE9950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Not very exciting</w:t>
            </w:r>
          </w:p>
          <w:p w14:paraId="02E051DD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Some unique or creative touch</w:t>
            </w:r>
          </w:p>
          <w:p w14:paraId="277C7C2A" w14:textId="7432562A" w:rsidR="00DF64B1" w:rsidRPr="0003224B" w:rsidRDefault="00DF64B1" w:rsidP="0089104F">
            <w:pPr>
              <w:pStyle w:val="ListParagraph"/>
              <w:numPr>
                <w:ilvl w:val="0"/>
                <w:numId w:val="2"/>
              </w:numPr>
            </w:pPr>
            <w:r>
              <w:t>Some challenges with technology</w:t>
            </w:r>
          </w:p>
        </w:tc>
        <w:tc>
          <w:tcPr>
            <w:tcW w:w="3261" w:type="dxa"/>
          </w:tcPr>
          <w:p w14:paraId="6DB41286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 xml:space="preserve">Generally easy to read, hear or understand </w:t>
            </w:r>
          </w:p>
          <w:p w14:paraId="30379285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Appropriate visual aids</w:t>
            </w:r>
          </w:p>
          <w:p w14:paraId="5EFCCB43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Pretty engaging / exciting</w:t>
            </w:r>
          </w:p>
          <w:p w14:paraId="10791299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Unique or creative</w:t>
            </w:r>
          </w:p>
          <w:p w14:paraId="230EA61A" w14:textId="0FCB3C98" w:rsidR="00DF64B1" w:rsidRPr="0003224B" w:rsidRDefault="00DF64B1" w:rsidP="0089104F">
            <w:pPr>
              <w:pStyle w:val="ListParagraph"/>
              <w:numPr>
                <w:ilvl w:val="0"/>
                <w:numId w:val="2"/>
              </w:numPr>
            </w:pPr>
            <w:r>
              <w:t>Technology is used</w:t>
            </w:r>
          </w:p>
        </w:tc>
        <w:tc>
          <w:tcPr>
            <w:tcW w:w="4082" w:type="dxa"/>
          </w:tcPr>
          <w:p w14:paraId="04070858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No question- we all could read/hear/understand the presentation</w:t>
            </w:r>
          </w:p>
          <w:p w14:paraId="1CD7C3BB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Visual aids that greatly added to the meaning</w:t>
            </w:r>
          </w:p>
          <w:p w14:paraId="1C7C9369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Very engaging / exciting</w:t>
            </w:r>
          </w:p>
          <w:p w14:paraId="722FD8A4" w14:textId="77777777" w:rsidR="0089104F" w:rsidRDefault="0089104F" w:rsidP="0089104F">
            <w:pPr>
              <w:pStyle w:val="ListParagraph"/>
              <w:numPr>
                <w:ilvl w:val="0"/>
                <w:numId w:val="2"/>
              </w:numPr>
            </w:pPr>
            <w:r>
              <w:t>Exceptionally unique or creative</w:t>
            </w:r>
          </w:p>
          <w:p w14:paraId="345DD69B" w14:textId="5F63BDE6" w:rsidR="00DF64B1" w:rsidRDefault="00DF64B1" w:rsidP="0089104F">
            <w:pPr>
              <w:pStyle w:val="ListParagraph"/>
              <w:numPr>
                <w:ilvl w:val="0"/>
                <w:numId w:val="2"/>
              </w:numPr>
            </w:pPr>
            <w:r>
              <w:t>Used technology in a really engaging way</w:t>
            </w:r>
          </w:p>
          <w:p w14:paraId="3096FFF1" w14:textId="77777777" w:rsidR="0089104F" w:rsidRPr="0003224B" w:rsidRDefault="0089104F" w:rsidP="005E111E"/>
        </w:tc>
      </w:tr>
    </w:tbl>
    <w:p w14:paraId="564488AA" w14:textId="7A56DD3C" w:rsidR="0089104F" w:rsidRDefault="0089104F" w:rsidP="0089104F">
      <w:pPr>
        <w:spacing w:line="360" w:lineRule="auto"/>
      </w:pPr>
    </w:p>
    <w:p w14:paraId="71723CF5" w14:textId="46996E14" w:rsidR="00493651" w:rsidRDefault="00493651" w:rsidP="0089104F">
      <w:pPr>
        <w:spacing w:line="360" w:lineRule="auto"/>
      </w:pPr>
      <w:r>
        <w:t xml:space="preserve">Feedback: </w:t>
      </w:r>
    </w:p>
    <w:sectPr w:rsidR="00493651" w:rsidSect="001473BE">
      <w:headerReference w:type="default" r:id="rId7"/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5873" w14:textId="77777777" w:rsidR="00043112" w:rsidRDefault="00043112" w:rsidP="001473BE">
      <w:r>
        <w:separator/>
      </w:r>
    </w:p>
  </w:endnote>
  <w:endnote w:type="continuationSeparator" w:id="0">
    <w:p w14:paraId="58C07A96" w14:textId="77777777" w:rsidR="00043112" w:rsidRDefault="00043112" w:rsidP="001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5E89" w14:textId="77777777" w:rsidR="00043112" w:rsidRDefault="00043112" w:rsidP="001473BE">
      <w:r>
        <w:separator/>
      </w:r>
    </w:p>
  </w:footnote>
  <w:footnote w:type="continuationSeparator" w:id="0">
    <w:p w14:paraId="65B96AE9" w14:textId="77777777" w:rsidR="00043112" w:rsidRDefault="00043112" w:rsidP="00147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4739" w14:textId="342FAE8C" w:rsidR="001473BE" w:rsidRPr="001473BE" w:rsidRDefault="00DF64B1">
    <w:pPr>
      <w:pStyle w:val="Header"/>
      <w:rPr>
        <w:lang w:val="en-CA"/>
      </w:rPr>
    </w:pPr>
    <w:r>
      <w:rPr>
        <w:lang w:val="en-CA"/>
      </w:rPr>
      <w:t>LAW 12 – BARRIERS TO EQUALITY</w:t>
    </w:r>
    <w:r w:rsidR="001473BE">
      <w:rPr>
        <w:lang w:val="en-CA"/>
      </w:rPr>
      <w:t xml:space="preserve"> PRESENTATION</w:t>
    </w:r>
    <w:r w:rsidR="001473BE">
      <w:rPr>
        <w:lang w:val="en-CA"/>
      </w:rPr>
      <w:tab/>
      <w:t xml:space="preserve"> Name(s): ____________________</w:t>
    </w:r>
    <w:r>
      <w:rPr>
        <w:lang w:val="en-CA"/>
      </w:rPr>
      <w:t xml:space="preserve">  </w:t>
    </w:r>
    <w:r>
      <w:rPr>
        <w:lang w:val="en-CA"/>
      </w:rPr>
      <w:tab/>
    </w:r>
    <w:r w:rsidR="00493651">
      <w:rPr>
        <w:lang w:val="en-CA"/>
      </w:rPr>
      <w:t xml:space="preserve">  </w:t>
    </w:r>
    <w:r>
      <w:rPr>
        <w:lang w:val="en-CA"/>
      </w:rPr>
      <w:t>Date: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7FC2"/>
    <w:multiLevelType w:val="hybridMultilevel"/>
    <w:tmpl w:val="246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3D0F"/>
    <w:multiLevelType w:val="hybridMultilevel"/>
    <w:tmpl w:val="073E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143D"/>
    <w:multiLevelType w:val="hybridMultilevel"/>
    <w:tmpl w:val="467C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628B"/>
    <w:multiLevelType w:val="hybridMultilevel"/>
    <w:tmpl w:val="64BC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E"/>
    <w:rsid w:val="00043112"/>
    <w:rsid w:val="001473BE"/>
    <w:rsid w:val="003A3928"/>
    <w:rsid w:val="00493651"/>
    <w:rsid w:val="00540CB4"/>
    <w:rsid w:val="007728A5"/>
    <w:rsid w:val="0089104F"/>
    <w:rsid w:val="00893A1F"/>
    <w:rsid w:val="008D74D2"/>
    <w:rsid w:val="008E3BF9"/>
    <w:rsid w:val="008E472F"/>
    <w:rsid w:val="00A04828"/>
    <w:rsid w:val="00A70684"/>
    <w:rsid w:val="00B70D92"/>
    <w:rsid w:val="00C0525B"/>
    <w:rsid w:val="00C56B47"/>
    <w:rsid w:val="00CB7B11"/>
    <w:rsid w:val="00D43E29"/>
    <w:rsid w:val="00D56A70"/>
    <w:rsid w:val="00D57B13"/>
    <w:rsid w:val="00DF64B1"/>
    <w:rsid w:val="00F63821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E4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BE"/>
  </w:style>
  <w:style w:type="paragraph" w:styleId="Footer">
    <w:name w:val="footer"/>
    <w:basedOn w:val="Normal"/>
    <w:link w:val="FooterChar"/>
    <w:uiPriority w:val="99"/>
    <w:unhideWhenUsed/>
    <w:rsid w:val="0014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BE"/>
  </w:style>
  <w:style w:type="table" w:styleId="TableGrid">
    <w:name w:val="Table Grid"/>
    <w:basedOn w:val="TableNormal"/>
    <w:uiPriority w:val="59"/>
    <w:rsid w:val="0089104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2017-05-12T15:34:00Z</cp:lastPrinted>
  <dcterms:created xsi:type="dcterms:W3CDTF">2018-02-20T01:03:00Z</dcterms:created>
  <dcterms:modified xsi:type="dcterms:W3CDTF">2018-02-20T01:15:00Z</dcterms:modified>
</cp:coreProperties>
</file>