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D4AE3" w14:textId="4DAEDE20" w:rsidR="00E708EE" w:rsidRPr="00E708EE" w:rsidRDefault="005D1151" w:rsidP="005D1151">
      <w:pPr>
        <w:spacing w:before="100" w:beforeAutospacing="1" w:after="100" w:afterAutospacing="1"/>
        <w:rPr>
          <w:rFonts w:ascii="Cambria" w:eastAsia="ＭＳ 明朝" w:hAnsi="Cambria" w:cs="Arial"/>
          <w:b/>
          <w:bCs/>
        </w:rPr>
      </w:pPr>
      <w:r w:rsidRPr="00FB213B">
        <w:rPr>
          <w:rFonts w:ascii="Cambria" w:eastAsia="ＭＳ 明朝" w:hAnsi="Cambria" w:cs="Arial"/>
          <w:b/>
          <w:bCs/>
        </w:rPr>
        <w:t xml:space="preserve">PCSS Planning 10 Course Outline, </w:t>
      </w:r>
      <w:r w:rsidR="00E708EE">
        <w:rPr>
          <w:rFonts w:ascii="Cambria" w:eastAsia="ＭＳ 明朝" w:hAnsi="Cambria" w:cs="Arial"/>
          <w:b/>
          <w:bCs/>
        </w:rPr>
        <w:t>Spring 2018</w:t>
      </w:r>
      <w:bookmarkStart w:id="0" w:name="_GoBack"/>
      <w:bookmarkEnd w:id="0"/>
    </w:p>
    <w:p w14:paraId="12A32BE6" w14:textId="77777777" w:rsidR="005D1151" w:rsidRPr="00FB213B" w:rsidRDefault="005D1151" w:rsidP="005D1151">
      <w:pPr>
        <w:spacing w:before="100" w:beforeAutospacing="1" w:after="120"/>
        <w:rPr>
          <w:rFonts w:ascii="Cambria" w:eastAsia="ＭＳ 明朝" w:hAnsi="Cambria" w:cs="Arial"/>
        </w:rPr>
      </w:pPr>
      <w:r w:rsidRPr="00FB213B">
        <w:rPr>
          <w:rFonts w:ascii="Cambria" w:eastAsia="ＭＳ 明朝" w:hAnsi="Cambria" w:cs="Arial"/>
          <w:b/>
          <w:bCs/>
        </w:rPr>
        <w:t>Teacher</w:t>
      </w:r>
      <w:r w:rsidRPr="00FB213B">
        <w:rPr>
          <w:rFonts w:ascii="Cambria" w:eastAsia="ＭＳ 明朝" w:hAnsi="Cambria" w:cs="Arial"/>
          <w:bCs/>
        </w:rPr>
        <w:t xml:space="preserve">: </w:t>
      </w:r>
      <w:r w:rsidRPr="00FB213B">
        <w:rPr>
          <w:rFonts w:ascii="Cambria" w:eastAsia="ＭＳ 明朝" w:hAnsi="Cambria" w:cs="Arial"/>
          <w:bCs/>
        </w:rPr>
        <w:tab/>
      </w:r>
      <w:r w:rsidRPr="00FB213B">
        <w:rPr>
          <w:rFonts w:ascii="Cambria" w:eastAsia="ＭＳ 明朝" w:hAnsi="Cambria" w:cs="Arial"/>
          <w:bCs/>
        </w:rPr>
        <w:tab/>
      </w:r>
      <w:r w:rsidRPr="00FB213B">
        <w:rPr>
          <w:rFonts w:ascii="Cambria" w:eastAsia="ＭＳ 明朝" w:hAnsi="Cambria" w:cs="Arial"/>
        </w:rPr>
        <w:t>Ms. George</w:t>
      </w:r>
      <w:r w:rsidRPr="00FB213B">
        <w:rPr>
          <w:rFonts w:ascii="Cambria" w:eastAsia="ＭＳ 明朝" w:hAnsi="Cambria" w:cs="Arial"/>
        </w:rPr>
        <w:tab/>
      </w:r>
      <w:r w:rsidRPr="00FB213B">
        <w:rPr>
          <w:rFonts w:ascii="Cambria" w:eastAsia="ＭＳ 明朝" w:hAnsi="Cambria" w:cs="Arial"/>
        </w:rPr>
        <w:tab/>
      </w:r>
      <w:r w:rsidRPr="00FB213B">
        <w:rPr>
          <w:rFonts w:ascii="Cambria" w:eastAsia="ＭＳ 明朝" w:hAnsi="Cambria" w:cs="Arial"/>
        </w:rPr>
        <w:tab/>
      </w:r>
      <w:r w:rsidRPr="00FB213B">
        <w:rPr>
          <w:rFonts w:ascii="Cambria" w:eastAsia="ＭＳ 明朝" w:hAnsi="Cambria" w:cs="Arial"/>
        </w:rPr>
        <w:tab/>
      </w:r>
      <w:r w:rsidRPr="00FB213B">
        <w:rPr>
          <w:rFonts w:ascii="Cambria" w:eastAsia="ＭＳ 明朝" w:hAnsi="Cambria" w:cs="Arial"/>
          <w:b/>
          <w:bCs/>
        </w:rPr>
        <w:t>Room</w:t>
      </w:r>
      <w:r w:rsidRPr="00FB213B">
        <w:rPr>
          <w:rFonts w:ascii="Cambria" w:eastAsia="ＭＳ 明朝" w:hAnsi="Cambria" w:cs="Arial"/>
          <w:bCs/>
        </w:rPr>
        <w:t xml:space="preserve">: </w:t>
      </w:r>
      <w:r w:rsidRPr="00FB213B">
        <w:rPr>
          <w:rFonts w:ascii="Cambria" w:eastAsia="ＭＳ 明朝" w:hAnsi="Cambria" w:cs="Arial"/>
          <w:bCs/>
        </w:rPr>
        <w:tab/>
      </w:r>
      <w:r w:rsidRPr="00FB213B">
        <w:rPr>
          <w:rFonts w:ascii="Cambria" w:eastAsia="ＭＳ 明朝" w:hAnsi="Cambria" w:cs="Arial"/>
          <w:bCs/>
        </w:rPr>
        <w:tab/>
        <w:t>209</w:t>
      </w:r>
    </w:p>
    <w:p w14:paraId="18D7C16B" w14:textId="77777777" w:rsidR="005D1151" w:rsidRPr="00FB213B" w:rsidRDefault="005D1151" w:rsidP="005D1151">
      <w:pPr>
        <w:spacing w:before="100" w:beforeAutospacing="1" w:after="120"/>
        <w:ind w:left="2160" w:hanging="2160"/>
        <w:rPr>
          <w:rFonts w:ascii="Cambria" w:eastAsia="ＭＳ 明朝" w:hAnsi="Cambria" w:cs="Arial"/>
          <w:bCs/>
        </w:rPr>
      </w:pPr>
      <w:r w:rsidRPr="00FB213B">
        <w:rPr>
          <w:rFonts w:ascii="Cambria" w:eastAsia="ＭＳ 明朝" w:hAnsi="Cambria" w:cs="Arial"/>
          <w:b/>
          <w:bCs/>
        </w:rPr>
        <w:t>Class website:</w:t>
      </w:r>
      <w:r w:rsidRPr="00FB213B">
        <w:rPr>
          <w:rFonts w:ascii="Cambria" w:eastAsia="ＭＳ 明朝" w:hAnsi="Cambria" w:cs="Arial"/>
          <w:bCs/>
        </w:rPr>
        <w:t xml:space="preserve"> </w:t>
      </w:r>
      <w:r w:rsidRPr="00FB213B">
        <w:rPr>
          <w:rFonts w:ascii="Cambria" w:eastAsia="ＭＳ 明朝" w:hAnsi="Cambria" w:cs="Arial"/>
          <w:bCs/>
        </w:rPr>
        <w:tab/>
        <w:t>Check out the teacher sites on the PCSS website</w:t>
      </w:r>
      <w:r>
        <w:rPr>
          <w:rFonts w:ascii="Cambria" w:eastAsia="ＭＳ 明朝" w:hAnsi="Cambria" w:cs="Arial"/>
          <w:bCs/>
        </w:rPr>
        <w:t xml:space="preserve"> (</w:t>
      </w:r>
      <w:hyperlink r:id="rId5" w:history="1">
        <w:r w:rsidRPr="00567D64">
          <w:rPr>
            <w:rStyle w:val="Hyperlink"/>
            <w:rFonts w:ascii="Cambria" w:eastAsia="ＭＳ 明朝" w:hAnsi="Cambria" w:cs="Arial"/>
            <w:bCs/>
          </w:rPr>
          <w:t>http://georgejenny.weebly.com</w:t>
        </w:r>
      </w:hyperlink>
      <w:r>
        <w:rPr>
          <w:rFonts w:ascii="Cambria" w:eastAsia="ＭＳ 明朝" w:hAnsi="Cambria" w:cs="Arial"/>
          <w:bCs/>
        </w:rPr>
        <w:t>)</w:t>
      </w:r>
    </w:p>
    <w:p w14:paraId="2823D574" w14:textId="77777777" w:rsidR="005D1151" w:rsidRPr="00FB213B" w:rsidRDefault="005D1151" w:rsidP="005D1151">
      <w:pPr>
        <w:spacing w:before="100" w:beforeAutospacing="1" w:after="120"/>
        <w:rPr>
          <w:rFonts w:ascii="Cambria" w:eastAsia="ＭＳ 明朝" w:hAnsi="Cambria" w:cs="Arial"/>
          <w:bCs/>
        </w:rPr>
      </w:pPr>
      <w:r w:rsidRPr="00FB213B">
        <w:rPr>
          <w:rFonts w:ascii="Cambria" w:eastAsia="ＭＳ 明朝" w:hAnsi="Cambria" w:cs="Arial"/>
          <w:b/>
          <w:bCs/>
        </w:rPr>
        <w:t>Teacher email:</w:t>
      </w:r>
      <w:r w:rsidRPr="00FB213B">
        <w:rPr>
          <w:rFonts w:ascii="Cambria" w:eastAsia="ＭＳ 明朝" w:hAnsi="Cambria" w:cs="Arial"/>
          <w:bCs/>
        </w:rPr>
        <w:t xml:space="preserve"> </w:t>
      </w:r>
      <w:r w:rsidRPr="00FB213B">
        <w:rPr>
          <w:rFonts w:ascii="Cambria" w:eastAsia="ＭＳ 明朝" w:hAnsi="Cambria" w:cs="Arial"/>
          <w:bCs/>
        </w:rPr>
        <w:tab/>
      </w:r>
      <w:hyperlink r:id="rId6" w:history="1">
        <w:r w:rsidRPr="00FB213B">
          <w:rPr>
            <w:rFonts w:ascii="Cambria" w:eastAsia="ＭＳ 明朝" w:hAnsi="Cambria" w:cs="Arial"/>
            <w:bCs/>
            <w:color w:val="0000FF"/>
            <w:u w:val="single"/>
          </w:rPr>
          <w:t>jenny.george@yesnet.yk.ca</w:t>
        </w:r>
      </w:hyperlink>
      <w:r w:rsidRPr="00FB213B">
        <w:rPr>
          <w:rFonts w:ascii="Cambria" w:eastAsia="ＭＳ 明朝" w:hAnsi="Cambria" w:cs="Arial"/>
          <w:bCs/>
        </w:rPr>
        <w:t xml:space="preserve"> </w:t>
      </w:r>
    </w:p>
    <w:p w14:paraId="01C083BC" w14:textId="77777777" w:rsidR="005D1151" w:rsidRPr="00FB213B" w:rsidRDefault="005D1151" w:rsidP="005D1151">
      <w:pPr>
        <w:spacing w:before="100" w:beforeAutospacing="1" w:after="100" w:afterAutospacing="1"/>
        <w:rPr>
          <w:rFonts w:ascii="Cambria" w:eastAsia="ＭＳ 明朝" w:hAnsi="Cambria" w:cs="Arial"/>
          <w:b/>
          <w:bCs/>
        </w:rPr>
      </w:pPr>
      <w:r w:rsidRPr="00FB213B">
        <w:rPr>
          <w:rFonts w:ascii="Cambria" w:eastAsia="ＭＳ 明朝" w:hAnsi="Cambria" w:cs="Arial"/>
          <w:b/>
          <w:bCs/>
        </w:rPr>
        <w:t xml:space="preserve">Course Objectives:  </w:t>
      </w:r>
      <w:r w:rsidRPr="00FB213B">
        <w:rPr>
          <w:rFonts w:ascii="Cambria" w:eastAsia="ＭＳ 明朝" w:hAnsi="Cambria" w:cs="Arial"/>
          <w:bCs/>
        </w:rPr>
        <w:t>The point of this course is to develop skills so we can take charge of our own lives. This includes figuring out what we want, and how we are going to get it. The topics will range widely, including all kinds of health and career issues. If there’s something that you’d like to see included in our course, please let me know and I’ll see what we can do!</w:t>
      </w:r>
    </w:p>
    <w:p w14:paraId="518A6670" w14:textId="77777777" w:rsidR="005D1151" w:rsidRPr="00FB213B" w:rsidRDefault="005D1151" w:rsidP="005D1151">
      <w:pPr>
        <w:spacing w:before="100" w:beforeAutospacing="1" w:after="100" w:afterAutospacing="1"/>
        <w:rPr>
          <w:rFonts w:ascii="Cambria" w:eastAsia="ＭＳ 明朝" w:hAnsi="Cambria" w:cs="Arial"/>
          <w:bCs/>
        </w:rPr>
      </w:pPr>
      <w:r w:rsidRPr="00F3115C">
        <w:rPr>
          <w:rFonts w:ascii="Cambria" w:eastAsia="ＭＳ 明朝" w:hAnsi="Cambria" w:cs="Arial"/>
          <w:b/>
          <w:bCs/>
        </w:rPr>
        <w:t>Course Units:</w:t>
      </w:r>
      <w:r>
        <w:rPr>
          <w:rFonts w:ascii="Cambria" w:eastAsia="ＭＳ 明朝" w:hAnsi="Cambria" w:cs="Arial"/>
          <w:bCs/>
        </w:rPr>
        <w:t xml:space="preserve"> </w:t>
      </w:r>
    </w:p>
    <w:p w14:paraId="4588B7CC" w14:textId="77777777" w:rsidR="005D1151" w:rsidRPr="00FB213B" w:rsidRDefault="005D1151" w:rsidP="005D1151">
      <w:pPr>
        <w:rPr>
          <w:rFonts w:ascii="Cambria" w:eastAsia="ＭＳ 明朝" w:hAnsi="Cambria" w:cs="Arial"/>
          <w:b/>
          <w:bCs/>
        </w:rPr>
      </w:pPr>
      <w:r w:rsidRPr="00FB213B">
        <w:rPr>
          <w:rFonts w:ascii="Cambria" w:eastAsia="ＭＳ 明朝" w:hAnsi="Cambria" w:cs="Arial"/>
          <w:b/>
          <w:bCs/>
        </w:rPr>
        <w:t>Self-Discovery</w:t>
      </w:r>
      <w:r>
        <w:rPr>
          <w:rFonts w:ascii="Cambria" w:eastAsia="ＭＳ 明朝" w:hAnsi="Cambria" w:cs="Arial"/>
          <w:b/>
          <w:bCs/>
        </w:rPr>
        <w:t xml:space="preserve"> (15%)</w:t>
      </w:r>
    </w:p>
    <w:p w14:paraId="28FFE72D" w14:textId="77777777" w:rsidR="005D1151" w:rsidRPr="00FB213B" w:rsidRDefault="005D1151" w:rsidP="005D1151">
      <w:pPr>
        <w:numPr>
          <w:ilvl w:val="0"/>
          <w:numId w:val="5"/>
        </w:numPr>
        <w:rPr>
          <w:rFonts w:ascii="Cambria" w:eastAsia="ＭＳ 明朝" w:hAnsi="Cambria" w:cs="Arial"/>
          <w:bCs/>
        </w:rPr>
      </w:pPr>
      <w:r w:rsidRPr="00FB213B">
        <w:rPr>
          <w:rFonts w:ascii="Cambria" w:eastAsia="ＭＳ 明朝" w:hAnsi="Cambria" w:cs="Arial"/>
          <w:bCs/>
        </w:rPr>
        <w:t>Personal Interests, Attributes and Abilities</w:t>
      </w:r>
    </w:p>
    <w:p w14:paraId="7C54698F" w14:textId="77777777" w:rsidR="005D1151" w:rsidRPr="00FB213B" w:rsidRDefault="005D1151" w:rsidP="005D1151">
      <w:pPr>
        <w:numPr>
          <w:ilvl w:val="0"/>
          <w:numId w:val="5"/>
        </w:numPr>
        <w:rPr>
          <w:rFonts w:ascii="Cambria" w:eastAsia="ＭＳ 明朝" w:hAnsi="Cambria" w:cs="Arial"/>
          <w:bCs/>
        </w:rPr>
      </w:pPr>
      <w:r w:rsidRPr="00FB213B">
        <w:rPr>
          <w:rFonts w:ascii="Cambria" w:eastAsia="ＭＳ 明朝" w:hAnsi="Cambria" w:cs="Arial"/>
          <w:bCs/>
        </w:rPr>
        <w:t>Success and goal setting</w:t>
      </w:r>
    </w:p>
    <w:p w14:paraId="4D628657" w14:textId="77777777" w:rsidR="005D1151" w:rsidRPr="00FB213B" w:rsidRDefault="005D1151" w:rsidP="005D1151">
      <w:pPr>
        <w:numPr>
          <w:ilvl w:val="0"/>
          <w:numId w:val="5"/>
        </w:numPr>
        <w:rPr>
          <w:rFonts w:ascii="Cambria" w:eastAsia="ＭＳ 明朝" w:hAnsi="Cambria" w:cs="Arial"/>
          <w:bCs/>
        </w:rPr>
      </w:pPr>
      <w:r w:rsidRPr="00FB213B">
        <w:rPr>
          <w:rFonts w:ascii="Cambria" w:eastAsia="ＭＳ 明朝" w:hAnsi="Cambria" w:cs="Arial"/>
          <w:bCs/>
        </w:rPr>
        <w:t>Grit and determination</w:t>
      </w:r>
    </w:p>
    <w:p w14:paraId="57C886F4" w14:textId="77777777" w:rsidR="005D1151" w:rsidRPr="00FB213B" w:rsidRDefault="005D1151" w:rsidP="005D1151">
      <w:pPr>
        <w:rPr>
          <w:rFonts w:ascii="Cambria" w:eastAsia="ＭＳ 明朝" w:hAnsi="Cambria" w:cs="Arial"/>
          <w:b/>
          <w:bCs/>
        </w:rPr>
      </w:pPr>
    </w:p>
    <w:p w14:paraId="42EE2631" w14:textId="77777777" w:rsidR="005D1151" w:rsidRPr="00FB213B" w:rsidRDefault="005D1151" w:rsidP="005D1151">
      <w:pPr>
        <w:rPr>
          <w:rFonts w:ascii="Cambria" w:eastAsia="ＭＳ 明朝" w:hAnsi="Cambria" w:cs="Arial"/>
          <w:bCs/>
        </w:rPr>
      </w:pPr>
      <w:r>
        <w:rPr>
          <w:rFonts w:ascii="Cambria" w:eastAsia="ＭＳ 明朝" w:hAnsi="Cambria" w:cs="Arial"/>
          <w:b/>
          <w:bCs/>
        </w:rPr>
        <w:t>Education and Careers (40%)</w:t>
      </w:r>
    </w:p>
    <w:p w14:paraId="453C00B0" w14:textId="77777777" w:rsidR="005D1151" w:rsidRPr="00FB213B" w:rsidRDefault="005D1151" w:rsidP="005D1151">
      <w:pPr>
        <w:numPr>
          <w:ilvl w:val="0"/>
          <w:numId w:val="4"/>
        </w:numPr>
        <w:rPr>
          <w:rFonts w:ascii="Cambria" w:eastAsia="ＭＳ 明朝" w:hAnsi="Cambria" w:cs="Arial"/>
          <w:bCs/>
        </w:rPr>
      </w:pPr>
      <w:r w:rsidRPr="00FB213B">
        <w:rPr>
          <w:rFonts w:ascii="Cambria" w:eastAsia="ＭＳ 明朝" w:hAnsi="Cambria" w:cs="Arial"/>
          <w:bCs/>
        </w:rPr>
        <w:t>Graduation Requirements</w:t>
      </w:r>
    </w:p>
    <w:p w14:paraId="29F34671" w14:textId="77777777" w:rsidR="005D1151" w:rsidRPr="00FB213B" w:rsidRDefault="005D1151" w:rsidP="005D1151">
      <w:pPr>
        <w:numPr>
          <w:ilvl w:val="0"/>
          <w:numId w:val="4"/>
        </w:numPr>
        <w:rPr>
          <w:rFonts w:ascii="Cambria" w:eastAsia="ＭＳ 明朝" w:hAnsi="Cambria" w:cs="Arial"/>
          <w:bCs/>
        </w:rPr>
      </w:pPr>
      <w:r w:rsidRPr="00FB213B">
        <w:rPr>
          <w:rFonts w:ascii="Cambria" w:eastAsia="ＭＳ 明朝" w:hAnsi="Cambria" w:cs="Arial"/>
          <w:bCs/>
        </w:rPr>
        <w:t>Focus Areas</w:t>
      </w:r>
    </w:p>
    <w:p w14:paraId="74E2231B" w14:textId="77777777" w:rsidR="005D1151" w:rsidRPr="00FB213B" w:rsidRDefault="005D1151" w:rsidP="005D1151">
      <w:pPr>
        <w:numPr>
          <w:ilvl w:val="0"/>
          <w:numId w:val="4"/>
        </w:numPr>
        <w:rPr>
          <w:rFonts w:ascii="Cambria" w:eastAsia="ＭＳ 明朝" w:hAnsi="Cambria" w:cs="Arial"/>
          <w:bCs/>
        </w:rPr>
      </w:pPr>
      <w:r w:rsidRPr="00FB213B">
        <w:rPr>
          <w:rFonts w:ascii="Cambria" w:eastAsia="ＭＳ 明朝" w:hAnsi="Cambria" w:cs="Arial"/>
          <w:bCs/>
        </w:rPr>
        <w:t>Graduation Transitions</w:t>
      </w:r>
    </w:p>
    <w:p w14:paraId="2269BCA5" w14:textId="77777777" w:rsidR="005D1151" w:rsidRDefault="005D1151" w:rsidP="005D1151">
      <w:pPr>
        <w:numPr>
          <w:ilvl w:val="0"/>
          <w:numId w:val="4"/>
        </w:numPr>
        <w:rPr>
          <w:rFonts w:ascii="Cambria" w:eastAsia="ＭＳ 明朝" w:hAnsi="Cambria" w:cs="Arial"/>
          <w:bCs/>
        </w:rPr>
      </w:pPr>
      <w:r w:rsidRPr="00FB213B">
        <w:rPr>
          <w:rFonts w:ascii="Cambria" w:eastAsia="ＭＳ 明朝" w:hAnsi="Cambria" w:cs="Arial"/>
          <w:bCs/>
        </w:rPr>
        <w:t>Post-secondary Options</w:t>
      </w:r>
    </w:p>
    <w:p w14:paraId="4D76C6E7" w14:textId="77777777" w:rsidR="005D1151" w:rsidRPr="00AD7A89" w:rsidRDefault="005D1151" w:rsidP="005D1151">
      <w:pPr>
        <w:numPr>
          <w:ilvl w:val="0"/>
          <w:numId w:val="4"/>
        </w:numPr>
        <w:rPr>
          <w:rFonts w:ascii="Cambria" w:eastAsia="ＭＳ 明朝" w:hAnsi="Cambria" w:cs="Arial"/>
          <w:bCs/>
        </w:rPr>
      </w:pPr>
      <w:r w:rsidRPr="00AD7A89">
        <w:rPr>
          <w:rFonts w:ascii="Cambria" w:eastAsia="ＭＳ 明朝" w:hAnsi="Cambria" w:cs="Arial"/>
          <w:bCs/>
        </w:rPr>
        <w:t>Job Seeking and Job Keeping, including resumes and interviews</w:t>
      </w:r>
    </w:p>
    <w:p w14:paraId="60B97843" w14:textId="77777777" w:rsidR="005D1151" w:rsidRPr="00FB213B" w:rsidRDefault="005D1151" w:rsidP="005D1151">
      <w:pPr>
        <w:numPr>
          <w:ilvl w:val="0"/>
          <w:numId w:val="5"/>
        </w:numPr>
        <w:rPr>
          <w:rFonts w:ascii="Cambria" w:eastAsia="ＭＳ 明朝" w:hAnsi="Cambria" w:cs="Arial"/>
          <w:bCs/>
        </w:rPr>
      </w:pPr>
      <w:r w:rsidRPr="00FB213B">
        <w:rPr>
          <w:rFonts w:ascii="Cambria" w:eastAsia="ＭＳ 明朝" w:hAnsi="Cambria" w:cs="Arial"/>
          <w:bCs/>
        </w:rPr>
        <w:t xml:space="preserve">Employment Standards </w:t>
      </w:r>
    </w:p>
    <w:p w14:paraId="46479534" w14:textId="77777777" w:rsidR="005D1151" w:rsidRPr="00FB213B" w:rsidRDefault="005D1151" w:rsidP="005D1151">
      <w:pPr>
        <w:numPr>
          <w:ilvl w:val="0"/>
          <w:numId w:val="5"/>
        </w:numPr>
        <w:rPr>
          <w:rFonts w:ascii="Cambria" w:eastAsia="ＭＳ 明朝" w:hAnsi="Cambria" w:cs="Arial"/>
          <w:bCs/>
        </w:rPr>
      </w:pPr>
      <w:r w:rsidRPr="00FB213B">
        <w:rPr>
          <w:rFonts w:ascii="Cambria" w:eastAsia="ＭＳ 明朝" w:hAnsi="Cambria" w:cs="Arial"/>
          <w:bCs/>
        </w:rPr>
        <w:t>Support Network and Resources</w:t>
      </w:r>
    </w:p>
    <w:p w14:paraId="4333D730" w14:textId="77777777" w:rsidR="005D1151" w:rsidRPr="00FB213B" w:rsidRDefault="005D1151" w:rsidP="005D1151">
      <w:pPr>
        <w:numPr>
          <w:ilvl w:val="0"/>
          <w:numId w:val="5"/>
        </w:numPr>
        <w:rPr>
          <w:rFonts w:ascii="Cambria" w:eastAsia="ＭＳ 明朝" w:hAnsi="Cambria" w:cs="Arial"/>
          <w:bCs/>
        </w:rPr>
      </w:pPr>
      <w:r w:rsidRPr="00FB213B">
        <w:rPr>
          <w:rFonts w:ascii="Cambria" w:eastAsia="ＭＳ 明朝" w:hAnsi="Cambria" w:cs="Arial"/>
          <w:bCs/>
        </w:rPr>
        <w:t>Transition Plan</w:t>
      </w:r>
    </w:p>
    <w:p w14:paraId="36D32A79" w14:textId="77777777" w:rsidR="005D1151" w:rsidRPr="00FB213B" w:rsidRDefault="005D1151" w:rsidP="005D1151">
      <w:pPr>
        <w:rPr>
          <w:rFonts w:ascii="Cambria" w:eastAsia="ＭＳ 明朝" w:hAnsi="Cambria" w:cs="Arial"/>
          <w:b/>
          <w:bCs/>
        </w:rPr>
      </w:pPr>
    </w:p>
    <w:p w14:paraId="5E113C39" w14:textId="77777777" w:rsidR="005D1151" w:rsidRPr="00FB213B" w:rsidRDefault="005D1151" w:rsidP="005D1151">
      <w:pPr>
        <w:rPr>
          <w:rFonts w:ascii="Cambria" w:eastAsia="ＭＳ 明朝" w:hAnsi="Cambria" w:cs="Arial"/>
          <w:bCs/>
        </w:rPr>
      </w:pPr>
      <w:r w:rsidRPr="00FB213B">
        <w:rPr>
          <w:rFonts w:ascii="Cambria" w:eastAsia="ＭＳ 明朝" w:hAnsi="Cambria" w:cs="Arial"/>
          <w:b/>
          <w:bCs/>
        </w:rPr>
        <w:t>Health</w:t>
      </w:r>
      <w:r>
        <w:rPr>
          <w:rFonts w:ascii="Cambria" w:eastAsia="ＭＳ 明朝" w:hAnsi="Cambria" w:cs="Arial"/>
          <w:b/>
          <w:bCs/>
        </w:rPr>
        <w:t xml:space="preserve"> and Safety (25%)</w:t>
      </w:r>
    </w:p>
    <w:p w14:paraId="56402F7F" w14:textId="77777777" w:rsidR="005D1151" w:rsidRPr="00FB213B" w:rsidRDefault="005D1151" w:rsidP="005D1151">
      <w:pPr>
        <w:numPr>
          <w:ilvl w:val="0"/>
          <w:numId w:val="6"/>
        </w:numPr>
        <w:rPr>
          <w:rFonts w:ascii="Cambria" w:eastAsia="ＭＳ 明朝" w:hAnsi="Cambria" w:cs="Arial"/>
          <w:bCs/>
        </w:rPr>
      </w:pPr>
      <w:r w:rsidRPr="00FB213B">
        <w:rPr>
          <w:rFonts w:ascii="Cambria" w:eastAsia="ＭＳ 明朝" w:hAnsi="Cambria" w:cs="Arial"/>
          <w:bCs/>
        </w:rPr>
        <w:t>Multiple aspects of health (Emotional/Social/Physical etc.)</w:t>
      </w:r>
    </w:p>
    <w:p w14:paraId="776AFE57" w14:textId="77777777" w:rsidR="005D1151" w:rsidRPr="00FB213B" w:rsidRDefault="005D1151" w:rsidP="005D1151">
      <w:pPr>
        <w:numPr>
          <w:ilvl w:val="0"/>
          <w:numId w:val="6"/>
        </w:numPr>
        <w:rPr>
          <w:rFonts w:ascii="Cambria" w:eastAsia="ＭＳ 明朝" w:hAnsi="Cambria" w:cs="Arial"/>
          <w:bCs/>
        </w:rPr>
      </w:pPr>
      <w:r w:rsidRPr="00FB213B">
        <w:rPr>
          <w:rFonts w:ascii="Cambria" w:eastAsia="ＭＳ 明朝" w:hAnsi="Cambria" w:cs="Arial"/>
          <w:bCs/>
        </w:rPr>
        <w:t>Healthy Living</w:t>
      </w:r>
    </w:p>
    <w:p w14:paraId="5EAC3C53" w14:textId="77777777" w:rsidR="005D1151" w:rsidRDefault="005D1151" w:rsidP="005D1151">
      <w:pPr>
        <w:numPr>
          <w:ilvl w:val="0"/>
          <w:numId w:val="6"/>
        </w:numPr>
        <w:rPr>
          <w:rFonts w:ascii="Cambria" w:eastAsia="ＭＳ 明朝" w:hAnsi="Cambria" w:cs="Arial"/>
          <w:bCs/>
        </w:rPr>
      </w:pPr>
      <w:r w:rsidRPr="00FB213B">
        <w:rPr>
          <w:rFonts w:ascii="Cambria" w:eastAsia="ＭＳ 明朝" w:hAnsi="Cambria" w:cs="Arial"/>
          <w:bCs/>
        </w:rPr>
        <w:t>Healthy Relationships</w:t>
      </w:r>
    </w:p>
    <w:p w14:paraId="10932B93" w14:textId="77777777" w:rsidR="005D1151" w:rsidRPr="00FB213B" w:rsidRDefault="005D1151" w:rsidP="005D1151">
      <w:pPr>
        <w:numPr>
          <w:ilvl w:val="0"/>
          <w:numId w:val="6"/>
        </w:numPr>
        <w:rPr>
          <w:rFonts w:ascii="Cambria" w:eastAsia="ＭＳ 明朝" w:hAnsi="Cambria" w:cs="Arial"/>
          <w:bCs/>
        </w:rPr>
      </w:pPr>
      <w:r>
        <w:rPr>
          <w:rFonts w:ascii="Cambria" w:eastAsia="ＭＳ 明朝" w:hAnsi="Cambria" w:cs="Arial"/>
          <w:bCs/>
        </w:rPr>
        <w:t>Workplace Safety</w:t>
      </w:r>
    </w:p>
    <w:p w14:paraId="78FB5DB2" w14:textId="77777777" w:rsidR="005D1151" w:rsidRPr="00FB213B" w:rsidRDefault="005D1151" w:rsidP="005D1151">
      <w:pPr>
        <w:rPr>
          <w:rFonts w:ascii="Cambria" w:eastAsia="ＭＳ 明朝" w:hAnsi="Cambria" w:cs="Arial"/>
          <w:b/>
          <w:bCs/>
        </w:rPr>
      </w:pPr>
    </w:p>
    <w:p w14:paraId="5E4677D0" w14:textId="77777777" w:rsidR="005D1151" w:rsidRPr="00FB213B" w:rsidRDefault="005D1151" w:rsidP="005D1151">
      <w:pPr>
        <w:rPr>
          <w:rFonts w:ascii="Cambria" w:eastAsia="ＭＳ 明朝" w:hAnsi="Cambria" w:cs="Arial"/>
          <w:bCs/>
        </w:rPr>
      </w:pPr>
      <w:r w:rsidRPr="00FB213B">
        <w:rPr>
          <w:rFonts w:ascii="Cambria" w:eastAsia="ＭＳ 明朝" w:hAnsi="Cambria" w:cs="Arial"/>
          <w:b/>
          <w:bCs/>
        </w:rPr>
        <w:t>Finances</w:t>
      </w:r>
      <w:r>
        <w:rPr>
          <w:rFonts w:ascii="Cambria" w:eastAsia="ＭＳ 明朝" w:hAnsi="Cambria" w:cs="Arial"/>
          <w:b/>
          <w:bCs/>
        </w:rPr>
        <w:t xml:space="preserve"> (20%)</w:t>
      </w:r>
    </w:p>
    <w:p w14:paraId="506F5408" w14:textId="77777777" w:rsidR="005D1151" w:rsidRPr="00FB213B" w:rsidRDefault="005D1151" w:rsidP="005D1151">
      <w:pPr>
        <w:numPr>
          <w:ilvl w:val="0"/>
          <w:numId w:val="7"/>
        </w:numPr>
        <w:rPr>
          <w:rFonts w:ascii="Cambria" w:eastAsia="ＭＳ 明朝" w:hAnsi="Cambria" w:cs="Arial"/>
          <w:bCs/>
        </w:rPr>
      </w:pPr>
      <w:r w:rsidRPr="00FB213B">
        <w:rPr>
          <w:rFonts w:ascii="Cambria" w:eastAsia="ＭＳ 明朝" w:hAnsi="Cambria" w:cs="Arial"/>
          <w:bCs/>
        </w:rPr>
        <w:t>Financial Literacy Skills</w:t>
      </w:r>
    </w:p>
    <w:p w14:paraId="59F79F35" w14:textId="77777777" w:rsidR="005D1151" w:rsidRPr="00FB213B" w:rsidRDefault="005D1151" w:rsidP="005D1151">
      <w:pPr>
        <w:numPr>
          <w:ilvl w:val="0"/>
          <w:numId w:val="7"/>
        </w:numPr>
        <w:rPr>
          <w:rFonts w:ascii="Cambria" w:eastAsia="ＭＳ 明朝" w:hAnsi="Cambria" w:cs="Arial"/>
          <w:bCs/>
        </w:rPr>
      </w:pPr>
      <w:r w:rsidRPr="00FB213B">
        <w:rPr>
          <w:rFonts w:ascii="Cambria" w:eastAsia="ＭＳ 明朝" w:hAnsi="Cambria" w:cs="Arial"/>
          <w:bCs/>
        </w:rPr>
        <w:t>Costs of Education and Career Options</w:t>
      </w:r>
    </w:p>
    <w:p w14:paraId="0BA3881A" w14:textId="77777777" w:rsidR="005D1151" w:rsidRPr="00FB213B" w:rsidRDefault="005D1151" w:rsidP="005D1151">
      <w:pPr>
        <w:numPr>
          <w:ilvl w:val="0"/>
          <w:numId w:val="7"/>
        </w:numPr>
        <w:rPr>
          <w:rFonts w:ascii="Cambria" w:eastAsia="ＭＳ 明朝" w:hAnsi="Cambria" w:cs="Arial"/>
          <w:bCs/>
        </w:rPr>
      </w:pPr>
      <w:r w:rsidRPr="00FB213B">
        <w:rPr>
          <w:rFonts w:ascii="Cambria" w:eastAsia="ＭＳ 明朝" w:hAnsi="Cambria" w:cs="Arial"/>
          <w:bCs/>
        </w:rPr>
        <w:t>Financial Plan</w:t>
      </w:r>
    </w:p>
    <w:p w14:paraId="1BA90ABD" w14:textId="77777777" w:rsidR="005D1151" w:rsidRPr="00FB213B" w:rsidRDefault="005D1151" w:rsidP="005D1151">
      <w:pPr>
        <w:rPr>
          <w:rFonts w:ascii="Cambria" w:eastAsia="ＭＳ 明朝" w:hAnsi="Cambria" w:cs="Arial"/>
          <w:b/>
          <w:bCs/>
        </w:rPr>
      </w:pPr>
      <w:r w:rsidRPr="00FB213B">
        <w:rPr>
          <w:rFonts w:ascii="Cambria" w:eastAsia="ＭＳ 明朝" w:hAnsi="Cambria" w:cs="Arial"/>
          <w:b/>
          <w:bCs/>
        </w:rPr>
        <w:br w:type="page"/>
      </w:r>
    </w:p>
    <w:p w14:paraId="3F0DBE77" w14:textId="77777777" w:rsidR="005D1151" w:rsidRPr="00FB213B" w:rsidRDefault="005D1151" w:rsidP="005D1151">
      <w:pPr>
        <w:spacing w:after="120"/>
        <w:rPr>
          <w:rFonts w:ascii="Cambria" w:eastAsia="ＭＳ 明朝" w:hAnsi="Cambria" w:cs="Arial"/>
          <w:b/>
          <w:bCs/>
        </w:rPr>
      </w:pPr>
      <w:r w:rsidRPr="00FB213B">
        <w:rPr>
          <w:rFonts w:ascii="Cambria" w:eastAsia="ＭＳ 明朝" w:hAnsi="Cambria" w:cs="Arial"/>
          <w:b/>
          <w:bCs/>
        </w:rPr>
        <w:lastRenderedPageBreak/>
        <w:t>Some projects we will be doing:</w:t>
      </w:r>
    </w:p>
    <w:p w14:paraId="0D50B1DA" w14:textId="77777777" w:rsidR="005D1151" w:rsidRPr="00336F5F" w:rsidRDefault="005D1151" w:rsidP="005D1151">
      <w:pPr>
        <w:numPr>
          <w:ilvl w:val="0"/>
          <w:numId w:val="3"/>
        </w:numPr>
        <w:spacing w:before="100" w:beforeAutospacing="1" w:after="100" w:afterAutospacing="1"/>
        <w:rPr>
          <w:rFonts w:ascii="Cambria" w:eastAsia="ＭＳ 明朝" w:hAnsi="Cambria" w:cs="Arial"/>
          <w:b/>
          <w:bCs/>
        </w:rPr>
      </w:pPr>
      <w:r>
        <w:rPr>
          <w:rFonts w:ascii="Cambria" w:eastAsia="ＭＳ 明朝" w:hAnsi="Cambria" w:cs="Arial"/>
          <w:bCs/>
        </w:rPr>
        <w:t>Grit interview- what does it take to be successful?</w:t>
      </w:r>
    </w:p>
    <w:p w14:paraId="6BC3AAC5" w14:textId="77777777" w:rsidR="005D1151" w:rsidRPr="0071564D" w:rsidRDefault="005D1151" w:rsidP="005D1151">
      <w:pPr>
        <w:numPr>
          <w:ilvl w:val="0"/>
          <w:numId w:val="3"/>
        </w:numPr>
        <w:spacing w:before="100" w:beforeAutospacing="1" w:after="100" w:afterAutospacing="1"/>
        <w:rPr>
          <w:rFonts w:ascii="Cambria" w:eastAsia="ＭＳ 明朝" w:hAnsi="Cambria" w:cs="Arial"/>
          <w:b/>
          <w:bCs/>
        </w:rPr>
      </w:pPr>
      <w:r w:rsidRPr="00FB213B">
        <w:rPr>
          <w:rFonts w:ascii="Cambria" w:eastAsia="ＭＳ 明朝" w:hAnsi="Cambria" w:cs="Arial"/>
          <w:bCs/>
        </w:rPr>
        <w:t>Career research assignment</w:t>
      </w:r>
      <w:r w:rsidRPr="00FB213B">
        <w:rPr>
          <w:rFonts w:ascii="Cambria" w:eastAsia="ＭＳ 明朝" w:hAnsi="Cambria" w:cs="Arial"/>
          <w:b/>
          <w:bCs/>
        </w:rPr>
        <w:t xml:space="preserve">: </w:t>
      </w:r>
      <w:r w:rsidRPr="00FB213B">
        <w:rPr>
          <w:rFonts w:ascii="Cambria" w:eastAsia="ＭＳ 明朝" w:hAnsi="Cambria" w:cs="Arial"/>
          <w:bCs/>
        </w:rPr>
        <w:t>Exploring careers in depth</w:t>
      </w:r>
      <w:r w:rsidRPr="0071564D">
        <w:rPr>
          <w:rFonts w:ascii="Cambria" w:eastAsia="ＭＳ 明朝" w:hAnsi="Cambria" w:cs="Arial"/>
          <w:bCs/>
        </w:rPr>
        <w:t xml:space="preserve"> </w:t>
      </w:r>
    </w:p>
    <w:p w14:paraId="4C7B38B5" w14:textId="77777777" w:rsidR="005D1151" w:rsidRPr="0071564D" w:rsidRDefault="005D1151" w:rsidP="005D1151">
      <w:pPr>
        <w:numPr>
          <w:ilvl w:val="0"/>
          <w:numId w:val="3"/>
        </w:numPr>
        <w:spacing w:before="100" w:beforeAutospacing="1" w:after="100" w:afterAutospacing="1"/>
        <w:rPr>
          <w:rFonts w:ascii="Cambria" w:eastAsia="ＭＳ 明朝" w:hAnsi="Cambria" w:cs="Arial"/>
          <w:bCs/>
        </w:rPr>
      </w:pPr>
      <w:r w:rsidRPr="0071564D">
        <w:rPr>
          <w:rFonts w:ascii="Cambria" w:eastAsia="ＭＳ 明朝" w:hAnsi="Cambria" w:cs="Arial"/>
          <w:bCs/>
        </w:rPr>
        <w:t>Resume writing and practice interviews</w:t>
      </w:r>
    </w:p>
    <w:p w14:paraId="2E3B5C62" w14:textId="77777777" w:rsidR="005D1151" w:rsidRPr="00FB213B" w:rsidRDefault="005D1151" w:rsidP="005D1151">
      <w:pPr>
        <w:numPr>
          <w:ilvl w:val="0"/>
          <w:numId w:val="3"/>
        </w:numPr>
        <w:spacing w:before="100" w:beforeAutospacing="1" w:after="100" w:afterAutospacing="1"/>
        <w:rPr>
          <w:rFonts w:ascii="Cambria" w:eastAsia="ＭＳ 明朝" w:hAnsi="Cambria" w:cs="Arial"/>
          <w:b/>
          <w:bCs/>
        </w:rPr>
      </w:pPr>
      <w:r w:rsidRPr="00FB213B">
        <w:rPr>
          <w:rFonts w:ascii="Cambria" w:eastAsia="ＭＳ 明朝" w:hAnsi="Cambria" w:cs="Arial"/>
          <w:bCs/>
        </w:rPr>
        <w:t>The Game of Life- learning to manage money</w:t>
      </w:r>
    </w:p>
    <w:p w14:paraId="3653F345" w14:textId="77777777" w:rsidR="005D1151" w:rsidRPr="00FB213B" w:rsidRDefault="005D1151" w:rsidP="005D1151">
      <w:pPr>
        <w:numPr>
          <w:ilvl w:val="0"/>
          <w:numId w:val="3"/>
        </w:numPr>
        <w:spacing w:before="100" w:beforeAutospacing="1" w:after="100" w:afterAutospacing="1"/>
        <w:rPr>
          <w:rFonts w:ascii="Cambria" w:eastAsia="ＭＳ 明朝" w:hAnsi="Cambria" w:cs="Arial"/>
          <w:bCs/>
        </w:rPr>
      </w:pPr>
      <w:r w:rsidRPr="00FB213B">
        <w:rPr>
          <w:rFonts w:ascii="Cambria" w:eastAsia="ＭＳ 明朝" w:hAnsi="Cambria" w:cs="Arial"/>
          <w:bCs/>
        </w:rPr>
        <w:t>Substance abuse research and peer-teach project</w:t>
      </w:r>
    </w:p>
    <w:p w14:paraId="4DA86579" w14:textId="77777777" w:rsidR="005D1151" w:rsidRPr="00F3115C" w:rsidRDefault="005D1151" w:rsidP="005D1151">
      <w:pPr>
        <w:numPr>
          <w:ilvl w:val="0"/>
          <w:numId w:val="3"/>
        </w:numPr>
        <w:spacing w:before="100" w:beforeAutospacing="1" w:after="120" w:afterAutospacing="1"/>
        <w:rPr>
          <w:rFonts w:ascii="Cambria" w:eastAsia="ＭＳ 明朝" w:hAnsi="Cambria" w:cs="Arial"/>
          <w:b/>
          <w:bCs/>
        </w:rPr>
      </w:pPr>
      <w:r w:rsidRPr="00F3115C">
        <w:rPr>
          <w:rFonts w:ascii="Cambria" w:eastAsia="ＭＳ 明朝" w:hAnsi="Cambria" w:cs="Arial"/>
          <w:bCs/>
        </w:rPr>
        <w:t xml:space="preserve">Other projects may emerge, depending on class and individual interests. </w:t>
      </w:r>
    </w:p>
    <w:p w14:paraId="5049B0C4" w14:textId="77777777" w:rsidR="005D1151" w:rsidRPr="00F3115C" w:rsidRDefault="005D1151" w:rsidP="005D1151">
      <w:pPr>
        <w:spacing w:before="100" w:beforeAutospacing="1" w:after="120" w:afterAutospacing="1"/>
        <w:rPr>
          <w:rFonts w:ascii="Cambria" w:eastAsia="ＭＳ 明朝" w:hAnsi="Cambria" w:cs="Arial"/>
          <w:b/>
          <w:bCs/>
        </w:rPr>
      </w:pPr>
      <w:r w:rsidRPr="00F3115C">
        <w:rPr>
          <w:rFonts w:ascii="Cambria" w:eastAsia="ＭＳ 明朝" w:hAnsi="Cambria" w:cs="Arial"/>
          <w:b/>
          <w:bCs/>
        </w:rPr>
        <w:t>Other exciting events:</w:t>
      </w:r>
    </w:p>
    <w:p w14:paraId="360F38EE" w14:textId="77777777" w:rsidR="005D1151" w:rsidRPr="00FB213B" w:rsidRDefault="005D1151" w:rsidP="005D1151">
      <w:pPr>
        <w:numPr>
          <w:ilvl w:val="0"/>
          <w:numId w:val="8"/>
        </w:numPr>
        <w:ind w:left="714" w:hanging="357"/>
        <w:rPr>
          <w:rFonts w:ascii="Cambria" w:eastAsia="ＭＳ 明朝" w:hAnsi="Cambria" w:cs="Arial"/>
          <w:b/>
          <w:bCs/>
        </w:rPr>
      </w:pPr>
      <w:r w:rsidRPr="00FB213B">
        <w:rPr>
          <w:rFonts w:ascii="Cambria" w:eastAsia="ＭＳ 明朝" w:hAnsi="Cambria" w:cs="Arial"/>
          <w:bCs/>
        </w:rPr>
        <w:t xml:space="preserve">We will have many guests who have expertise to share in our classroom. </w:t>
      </w:r>
    </w:p>
    <w:p w14:paraId="0107C141" w14:textId="77777777" w:rsidR="005D1151" w:rsidRPr="00FB213B" w:rsidRDefault="005D1151" w:rsidP="005D1151">
      <w:pPr>
        <w:numPr>
          <w:ilvl w:val="0"/>
          <w:numId w:val="8"/>
        </w:numPr>
        <w:spacing w:before="100" w:beforeAutospacing="1" w:after="100" w:afterAutospacing="1"/>
        <w:rPr>
          <w:rFonts w:ascii="Cambria" w:eastAsia="ＭＳ 明朝" w:hAnsi="Cambria" w:cs="Arial"/>
          <w:b/>
          <w:bCs/>
        </w:rPr>
      </w:pPr>
      <w:r w:rsidRPr="00FB213B">
        <w:rPr>
          <w:rFonts w:ascii="Cambria" w:eastAsia="ＭＳ 明朝" w:hAnsi="Cambria" w:cs="Arial"/>
          <w:bCs/>
        </w:rPr>
        <w:t xml:space="preserve">We will also be going on a field trip to the hospital for the Preventing Alcohol Related Trauma in Youth (P.A.R.T.Y.) program </w:t>
      </w:r>
    </w:p>
    <w:p w14:paraId="218D9655" w14:textId="77777777" w:rsidR="005D1151" w:rsidRPr="00FB213B" w:rsidRDefault="005D1151" w:rsidP="005D1151">
      <w:pPr>
        <w:spacing w:after="120"/>
        <w:rPr>
          <w:rFonts w:ascii="Cambria" w:eastAsia="ＭＳ 明朝" w:hAnsi="Cambria" w:cs="Arial"/>
          <w:b/>
        </w:rPr>
      </w:pPr>
      <w:r w:rsidRPr="00FB213B">
        <w:rPr>
          <w:rFonts w:ascii="Cambria" w:eastAsia="ＭＳ 明朝" w:hAnsi="Cambria" w:cs="Arial"/>
          <w:b/>
          <w:bCs/>
        </w:rPr>
        <w:t xml:space="preserve">What do I need to do to be successful? </w:t>
      </w:r>
    </w:p>
    <w:p w14:paraId="4FCD0BCD" w14:textId="77777777" w:rsidR="005D1151" w:rsidRPr="00FB213B" w:rsidRDefault="005D1151" w:rsidP="005D1151">
      <w:pPr>
        <w:numPr>
          <w:ilvl w:val="0"/>
          <w:numId w:val="2"/>
        </w:numPr>
        <w:ind w:left="714" w:hanging="357"/>
        <w:rPr>
          <w:rFonts w:ascii="Cambria" w:eastAsia="ＭＳ 明朝" w:hAnsi="Cambria" w:cs="Arial"/>
        </w:rPr>
      </w:pPr>
      <w:r w:rsidRPr="00FB213B">
        <w:rPr>
          <w:rFonts w:ascii="Cambria" w:eastAsia="ＭＳ 明朝" w:hAnsi="Cambria" w:cs="Arial"/>
          <w:b/>
          <w:bCs/>
        </w:rPr>
        <w:t>Engage in class activities</w:t>
      </w:r>
      <w:r w:rsidRPr="00FB213B">
        <w:rPr>
          <w:rFonts w:ascii="Cambria" w:eastAsia="ＭＳ 明朝" w:hAnsi="Cambria" w:cs="Arial"/>
          <w:bCs/>
        </w:rPr>
        <w:t xml:space="preserve"> they are designed to help you increase your depth of understanding and support your ability to show what you have learned. Showing up is not enough!</w:t>
      </w:r>
    </w:p>
    <w:p w14:paraId="084AA369" w14:textId="77777777" w:rsidR="005D1151" w:rsidRPr="00FB213B" w:rsidRDefault="005D1151" w:rsidP="005D1151">
      <w:pPr>
        <w:numPr>
          <w:ilvl w:val="0"/>
          <w:numId w:val="2"/>
        </w:numPr>
        <w:spacing w:before="100" w:beforeAutospacing="1" w:after="100" w:afterAutospacing="1"/>
        <w:rPr>
          <w:rFonts w:ascii="Cambria" w:eastAsia="ＭＳ 明朝" w:hAnsi="Cambria" w:cs="Arial"/>
          <w:b/>
        </w:rPr>
      </w:pPr>
      <w:r w:rsidRPr="00FB213B">
        <w:rPr>
          <w:rFonts w:ascii="Cambria" w:eastAsia="ＭＳ 明朝" w:hAnsi="Cambria" w:cs="Arial"/>
          <w:b/>
        </w:rPr>
        <w:t xml:space="preserve">Demonstrate employability skills. </w:t>
      </w:r>
      <w:r w:rsidRPr="00FB213B">
        <w:rPr>
          <w:rFonts w:ascii="Cambria" w:eastAsia="ＭＳ 明朝" w:hAnsi="Cambria" w:cs="Arial"/>
        </w:rPr>
        <w:t>This means being here, being respectful, and being aware of the impact you have on others.</w:t>
      </w:r>
    </w:p>
    <w:p w14:paraId="326BAC8A" w14:textId="77777777" w:rsidR="005D1151" w:rsidRPr="00FB213B" w:rsidRDefault="005D1151" w:rsidP="005D1151">
      <w:pPr>
        <w:numPr>
          <w:ilvl w:val="0"/>
          <w:numId w:val="2"/>
        </w:numPr>
        <w:spacing w:before="100" w:beforeAutospacing="1" w:after="100" w:afterAutospacing="1"/>
        <w:rPr>
          <w:rFonts w:ascii="Cambria" w:eastAsia="ＭＳ 明朝" w:hAnsi="Cambria" w:cs="Arial"/>
        </w:rPr>
      </w:pPr>
      <w:r w:rsidRPr="00FB213B">
        <w:rPr>
          <w:rFonts w:ascii="Cambria" w:eastAsia="ＭＳ 明朝" w:hAnsi="Cambria" w:cs="Arial"/>
          <w:b/>
          <w:bCs/>
        </w:rPr>
        <w:t>Be on time with your assignments</w:t>
      </w:r>
      <w:r>
        <w:rPr>
          <w:rFonts w:ascii="Cambria" w:eastAsia="ＭＳ 明朝" w:hAnsi="Cambria" w:cs="Arial"/>
          <w:bCs/>
        </w:rPr>
        <w:t>. Life happens; I get it. That’s why I will accept work from you up until the unit cut-off date, for which I will give at least two weeks of notice. I will have suggested deadlines that will help you stay on top of your work, and when I mark assignments, missing ones get a zero. If you hand it in up to the deadline, I’ll change that zero to your mark. If not, the zero stands.</w:t>
      </w:r>
    </w:p>
    <w:p w14:paraId="67C70937" w14:textId="77777777" w:rsidR="005D1151" w:rsidRDefault="005D1151" w:rsidP="005D1151">
      <w:pPr>
        <w:numPr>
          <w:ilvl w:val="0"/>
          <w:numId w:val="2"/>
        </w:numPr>
        <w:spacing w:before="100" w:beforeAutospacing="1" w:after="100" w:afterAutospacing="1"/>
        <w:rPr>
          <w:rFonts w:ascii="Cambria" w:eastAsia="ＭＳ 明朝" w:hAnsi="Cambria" w:cs="Arial"/>
        </w:rPr>
      </w:pPr>
      <w:r w:rsidRPr="00FB213B">
        <w:rPr>
          <w:rFonts w:ascii="Cambria" w:eastAsia="ＭＳ 明朝" w:hAnsi="Cambria" w:cs="Arial"/>
          <w:b/>
          <w:bCs/>
        </w:rPr>
        <w:t>Cell phones and other devices</w:t>
      </w:r>
      <w:r w:rsidRPr="00FB213B">
        <w:rPr>
          <w:rFonts w:ascii="Cambria" w:eastAsia="ＭＳ 明朝" w:hAnsi="Cambria" w:cs="Arial"/>
        </w:rPr>
        <w:t xml:space="preserve">: These will be left in your bag or out of sight. We are coming together to work, and if a device is getting in the way of learning, I will ask you to leave it at home. If I see it is distracting to you or to me, I will ask you to put it on my desk for the rest of the class period. </w:t>
      </w:r>
    </w:p>
    <w:p w14:paraId="59B97013" w14:textId="77777777" w:rsidR="005D1151" w:rsidRPr="00FB213B" w:rsidRDefault="005D1151" w:rsidP="005D1151">
      <w:pPr>
        <w:numPr>
          <w:ilvl w:val="0"/>
          <w:numId w:val="2"/>
        </w:numPr>
        <w:spacing w:before="100" w:beforeAutospacing="1" w:after="100" w:afterAutospacing="1"/>
        <w:rPr>
          <w:rFonts w:ascii="Cambria" w:eastAsia="ＭＳ 明朝" w:hAnsi="Cambria" w:cs="Arial"/>
        </w:rPr>
      </w:pPr>
      <w:r>
        <w:rPr>
          <w:rFonts w:ascii="Cambria" w:eastAsia="ＭＳ 明朝" w:hAnsi="Cambria" w:cs="Arial"/>
          <w:b/>
          <w:bCs/>
        </w:rPr>
        <w:t>Saving your stuff</w:t>
      </w:r>
      <w:r w:rsidRPr="00C874D1">
        <w:rPr>
          <w:rFonts w:ascii="Cambria" w:eastAsia="ＭＳ 明朝" w:hAnsi="Cambria" w:cs="Arial"/>
        </w:rPr>
        <w:t>:</w:t>
      </w:r>
      <w:r>
        <w:rPr>
          <w:rFonts w:ascii="Cambria" w:eastAsia="ＭＳ 明朝" w:hAnsi="Cambria" w:cs="Arial"/>
        </w:rPr>
        <w:t xml:space="preserve"> you’ll need to bring a memory stick or have access to your server to save work for this class. </w:t>
      </w:r>
      <w:r w:rsidRPr="00C874D1">
        <w:rPr>
          <w:rFonts w:ascii="Cambria" w:eastAsia="ＭＳ 明朝" w:hAnsi="Cambria" w:cs="Arial"/>
          <w:b/>
        </w:rPr>
        <w:t>THIS IS IMPORTANT!!</w:t>
      </w:r>
    </w:p>
    <w:p w14:paraId="3A0D74BA" w14:textId="77777777" w:rsidR="005D1151" w:rsidRPr="00FB213B" w:rsidRDefault="005D1151" w:rsidP="005D1151">
      <w:pPr>
        <w:rPr>
          <w:rFonts w:ascii="Cambria" w:eastAsia="ＭＳ 明朝" w:hAnsi="Cambria" w:cs="Arial"/>
          <w:b/>
        </w:rPr>
      </w:pPr>
      <w:r w:rsidRPr="00FB213B">
        <w:rPr>
          <w:rFonts w:ascii="Cambria" w:eastAsia="ＭＳ 明朝" w:hAnsi="Cambria" w:cs="Arial"/>
          <w:b/>
        </w:rPr>
        <w:t xml:space="preserve">What can I expect from you as my teacher? </w:t>
      </w:r>
    </w:p>
    <w:p w14:paraId="3143C5A9" w14:textId="77777777" w:rsidR="005D1151" w:rsidRPr="00FB213B" w:rsidRDefault="005D1151" w:rsidP="005D1151">
      <w:pPr>
        <w:widowControl w:val="0"/>
        <w:numPr>
          <w:ilvl w:val="0"/>
          <w:numId w:val="1"/>
        </w:numPr>
        <w:tabs>
          <w:tab w:val="left" w:pos="940"/>
          <w:tab w:val="left" w:pos="1440"/>
        </w:tabs>
        <w:autoSpaceDE w:val="0"/>
        <w:autoSpaceDN w:val="0"/>
        <w:adjustRightInd w:val="0"/>
        <w:contextualSpacing/>
        <w:rPr>
          <w:rFonts w:ascii="Cambria" w:eastAsia="ＭＳ 明朝" w:hAnsi="Cambria" w:cs="Arial"/>
        </w:rPr>
      </w:pPr>
      <w:r w:rsidRPr="00FB213B">
        <w:rPr>
          <w:rFonts w:ascii="Cambria" w:eastAsia="ＭＳ 明朝" w:hAnsi="Cambria" w:cs="Arial"/>
        </w:rPr>
        <w:t>Well-planned units with clear guidelines and expectations</w:t>
      </w:r>
    </w:p>
    <w:p w14:paraId="10029FD1" w14:textId="77777777" w:rsidR="005D1151" w:rsidRPr="00FB213B" w:rsidRDefault="005D1151" w:rsidP="005D1151">
      <w:pPr>
        <w:widowControl w:val="0"/>
        <w:numPr>
          <w:ilvl w:val="0"/>
          <w:numId w:val="1"/>
        </w:numPr>
        <w:tabs>
          <w:tab w:val="left" w:pos="940"/>
          <w:tab w:val="left" w:pos="1440"/>
        </w:tabs>
        <w:autoSpaceDE w:val="0"/>
        <w:autoSpaceDN w:val="0"/>
        <w:adjustRightInd w:val="0"/>
        <w:contextualSpacing/>
        <w:rPr>
          <w:rFonts w:ascii="Cambria" w:eastAsia="ＭＳ 明朝" w:hAnsi="Cambria" w:cs="Arial"/>
        </w:rPr>
      </w:pPr>
      <w:r w:rsidRPr="00FB213B">
        <w:rPr>
          <w:rFonts w:ascii="Cambria" w:eastAsia="ＭＳ 明朝" w:hAnsi="Cambria" w:cs="Arial"/>
        </w:rPr>
        <w:t>A wide variety of assessment types, re-assessment opportunities, and clarity on what will be assessed</w:t>
      </w:r>
    </w:p>
    <w:p w14:paraId="4FB9C9F9" w14:textId="77777777" w:rsidR="005D1151" w:rsidRPr="00FB213B" w:rsidRDefault="005D1151" w:rsidP="005D1151">
      <w:pPr>
        <w:widowControl w:val="0"/>
        <w:numPr>
          <w:ilvl w:val="0"/>
          <w:numId w:val="1"/>
        </w:numPr>
        <w:tabs>
          <w:tab w:val="left" w:pos="940"/>
          <w:tab w:val="left" w:pos="1440"/>
        </w:tabs>
        <w:autoSpaceDE w:val="0"/>
        <w:autoSpaceDN w:val="0"/>
        <w:adjustRightInd w:val="0"/>
        <w:contextualSpacing/>
        <w:rPr>
          <w:rFonts w:ascii="Cambria" w:eastAsia="ＭＳ 明朝" w:hAnsi="Cambria" w:cs="Arial"/>
        </w:rPr>
      </w:pPr>
      <w:r w:rsidRPr="00FB213B">
        <w:rPr>
          <w:rFonts w:ascii="Cambria" w:eastAsia="ＭＳ 明朝" w:hAnsi="Cambria" w:cs="Arial"/>
        </w:rPr>
        <w:t>Information that’s up-to-date on our class website (on the PCSS site)</w:t>
      </w:r>
    </w:p>
    <w:p w14:paraId="25864660" w14:textId="77777777" w:rsidR="005D1151" w:rsidRPr="00FB213B" w:rsidRDefault="005D1151" w:rsidP="005D1151">
      <w:pPr>
        <w:widowControl w:val="0"/>
        <w:numPr>
          <w:ilvl w:val="0"/>
          <w:numId w:val="1"/>
        </w:numPr>
        <w:tabs>
          <w:tab w:val="left" w:pos="940"/>
          <w:tab w:val="left" w:pos="1440"/>
        </w:tabs>
        <w:autoSpaceDE w:val="0"/>
        <w:autoSpaceDN w:val="0"/>
        <w:adjustRightInd w:val="0"/>
        <w:contextualSpacing/>
        <w:rPr>
          <w:rFonts w:ascii="Cambria" w:eastAsia="ＭＳ 明朝" w:hAnsi="Cambria" w:cs="Arial"/>
        </w:rPr>
      </w:pPr>
      <w:r w:rsidRPr="00FB213B">
        <w:rPr>
          <w:rFonts w:ascii="Cambria" w:eastAsia="ＭＳ 明朝" w:hAnsi="Cambria" w:cs="Arial"/>
        </w:rPr>
        <w:t>Availability for extra help and flexibility, when needed</w:t>
      </w:r>
    </w:p>
    <w:p w14:paraId="2B46A073" w14:textId="77777777" w:rsidR="005D1151" w:rsidRPr="00FB213B" w:rsidRDefault="005D1151" w:rsidP="005D1151">
      <w:pPr>
        <w:widowControl w:val="0"/>
        <w:numPr>
          <w:ilvl w:val="0"/>
          <w:numId w:val="1"/>
        </w:numPr>
        <w:tabs>
          <w:tab w:val="left" w:pos="940"/>
          <w:tab w:val="left" w:pos="1440"/>
        </w:tabs>
        <w:autoSpaceDE w:val="0"/>
        <w:autoSpaceDN w:val="0"/>
        <w:adjustRightInd w:val="0"/>
        <w:contextualSpacing/>
        <w:rPr>
          <w:rFonts w:ascii="Cambria" w:eastAsia="ＭＳ 明朝" w:hAnsi="Cambria" w:cs="Arial"/>
        </w:rPr>
      </w:pPr>
      <w:r w:rsidRPr="00FB213B">
        <w:rPr>
          <w:rFonts w:ascii="Cambria" w:eastAsia="ＭＳ 明朝" w:hAnsi="Cambria" w:cs="Arial"/>
        </w:rPr>
        <w:t>Respect and fairness</w:t>
      </w:r>
    </w:p>
    <w:p w14:paraId="4F8631DF" w14:textId="77777777" w:rsidR="005D1151" w:rsidRPr="00FB213B" w:rsidRDefault="005D1151" w:rsidP="005D1151">
      <w:pPr>
        <w:widowControl w:val="0"/>
        <w:tabs>
          <w:tab w:val="left" w:pos="940"/>
          <w:tab w:val="left" w:pos="1440"/>
        </w:tabs>
        <w:autoSpaceDE w:val="0"/>
        <w:autoSpaceDN w:val="0"/>
        <w:adjustRightInd w:val="0"/>
        <w:ind w:left="720"/>
        <w:contextualSpacing/>
        <w:rPr>
          <w:rFonts w:ascii="Cambria" w:eastAsia="ＭＳ 明朝" w:hAnsi="Cambria" w:cs="Arial"/>
        </w:rPr>
      </w:pPr>
    </w:p>
    <w:p w14:paraId="6A340689" w14:textId="77777777" w:rsidR="005D1151" w:rsidRPr="00F3115C" w:rsidRDefault="005D1151" w:rsidP="005D1151">
      <w:pPr>
        <w:widowControl w:val="0"/>
        <w:autoSpaceDE w:val="0"/>
        <w:autoSpaceDN w:val="0"/>
        <w:adjustRightInd w:val="0"/>
        <w:rPr>
          <w:rFonts w:ascii="Cambria" w:eastAsia="ＭＳ 明朝" w:hAnsi="Cambria" w:cs="Arial"/>
        </w:rPr>
      </w:pPr>
      <w:r w:rsidRPr="00FB213B">
        <w:rPr>
          <w:rFonts w:ascii="Cambria" w:eastAsia="ＭＳ 明朝" w:hAnsi="Cambria" w:cs="Arial"/>
        </w:rPr>
        <w:t xml:space="preserve">Please let me know if you have any questions about this outline; I’d be happy to chat with you. I look forward to working with you this year!  </w:t>
      </w:r>
      <w:r>
        <w:rPr>
          <w:rFonts w:ascii="Cambria" w:eastAsia="ＭＳ 明朝" w:hAnsi="Cambria" w:cs="Arial"/>
        </w:rPr>
        <w:t xml:space="preserve"> - </w:t>
      </w:r>
      <w:r w:rsidRPr="00F3115C">
        <w:rPr>
          <w:rFonts w:ascii="Cambria" w:eastAsia="ＭＳ 明朝" w:hAnsi="Cambria" w:cs="Arial"/>
        </w:rPr>
        <w:t>Ms. George</w:t>
      </w:r>
    </w:p>
    <w:p w14:paraId="32020D8D" w14:textId="77777777" w:rsidR="000652F1" w:rsidRDefault="00E708EE"/>
    <w:sectPr w:rsidR="000652F1" w:rsidSect="00EC2B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BC931F0"/>
    <w:multiLevelType w:val="hybridMultilevel"/>
    <w:tmpl w:val="DFD6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A5604"/>
    <w:multiLevelType w:val="hybridMultilevel"/>
    <w:tmpl w:val="3A6E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AB17FF"/>
    <w:multiLevelType w:val="hybridMultilevel"/>
    <w:tmpl w:val="E6C47D80"/>
    <w:lvl w:ilvl="0" w:tplc="04090001">
      <w:start w:val="1"/>
      <w:numFmt w:val="bullet"/>
      <w:lvlText w:val=""/>
      <w:lvlJc w:val="left"/>
      <w:pPr>
        <w:ind w:left="720" w:hanging="360"/>
      </w:pPr>
      <w:rPr>
        <w:rFonts w:ascii="Symbol" w:hAnsi="Symbol" w:hint="default"/>
      </w:rPr>
    </w:lvl>
    <w:lvl w:ilvl="1" w:tplc="1DB615B6">
      <w:start w:val="5"/>
      <w:numFmt w:val="bullet"/>
      <w:lvlText w:val="–"/>
      <w:lvlJc w:val="left"/>
      <w:pPr>
        <w:ind w:left="1440" w:hanging="360"/>
      </w:pPr>
      <w:rPr>
        <w:rFonts w:ascii="Cambria" w:eastAsiaTheme="minorEastAsia" w:hAnsi="Cambri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4A690A"/>
    <w:multiLevelType w:val="hybridMultilevel"/>
    <w:tmpl w:val="EA5E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51"/>
    <w:rsid w:val="003D7605"/>
    <w:rsid w:val="005D1151"/>
    <w:rsid w:val="00E708EE"/>
    <w:rsid w:val="00EC2B48"/>
    <w:rsid w:val="00FA17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0B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11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1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eorgejenny.weebly.com" TargetMode="External"/><Relationship Id="rId6" Type="http://schemas.openxmlformats.org/officeDocument/2006/relationships/hyperlink" Target="mailto:jenny.george@yesnet.yk.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532</Words>
  <Characters>3038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2018-01-19T22:46:00Z</cp:lastPrinted>
  <dcterms:created xsi:type="dcterms:W3CDTF">2017-08-29T23:06:00Z</dcterms:created>
  <dcterms:modified xsi:type="dcterms:W3CDTF">2018-01-19T23:49:00Z</dcterms:modified>
</cp:coreProperties>
</file>